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72" w:rsidRPr="00002735" w:rsidRDefault="00CA2F2D">
      <w:pPr>
        <w:pStyle w:val="2"/>
        <w:shd w:val="clear" w:color="auto" w:fill="F6F6F6"/>
        <w:spacing w:before="0" w:after="144"/>
        <w:jc w:val="center"/>
        <w:rPr>
          <w:rFonts w:ascii="Arial" w:hAnsi="Arial" w:cs="Arial"/>
          <w:color w:val="auto"/>
          <w:sz w:val="18"/>
          <w:szCs w:val="18"/>
        </w:rPr>
      </w:pPr>
      <w:bookmarkStart w:id="0" w:name="_GoBack"/>
      <w:r w:rsidRPr="00002735">
        <w:rPr>
          <w:rFonts w:ascii="Arial" w:hAnsi="Arial" w:cs="Arial"/>
          <w:color w:val="auto"/>
          <w:sz w:val="18"/>
          <w:szCs w:val="18"/>
        </w:rPr>
        <w:t>муниципальное бюджетное общеобразовательное учреждение "Болгарская средняя общеобразовательная школа №1 с углубленным изучением отдельных предметов Спасского муниципального района Республики Татарстан</w:t>
      </w: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CA2F2D">
      <w:pPr>
        <w:rPr>
          <w:rFonts w:ascii="Arial" w:hAnsi="Arial" w:cs="Arial"/>
          <w:sz w:val="44"/>
          <w:szCs w:val="44"/>
        </w:rPr>
      </w:pPr>
      <w:r w:rsidRPr="00002735">
        <w:rPr>
          <w:rFonts w:ascii="Arial" w:hAnsi="Arial" w:cs="Arial"/>
          <w:sz w:val="44"/>
          <w:szCs w:val="44"/>
        </w:rPr>
        <w:t xml:space="preserve">    </w:t>
      </w:r>
    </w:p>
    <w:p w:rsidR="00444872" w:rsidRPr="00002735" w:rsidRDefault="00444872">
      <w:pPr>
        <w:rPr>
          <w:rFonts w:ascii="Arial" w:hAnsi="Arial" w:cs="Arial"/>
          <w:sz w:val="44"/>
          <w:szCs w:val="44"/>
        </w:rPr>
      </w:pPr>
    </w:p>
    <w:p w:rsidR="00444872" w:rsidRPr="00002735" w:rsidRDefault="00444872">
      <w:pPr>
        <w:rPr>
          <w:rFonts w:ascii="Arial" w:hAnsi="Arial" w:cs="Arial"/>
          <w:sz w:val="44"/>
          <w:szCs w:val="44"/>
        </w:rPr>
      </w:pPr>
    </w:p>
    <w:p w:rsidR="00444872" w:rsidRPr="00002735" w:rsidRDefault="00CA2F2D">
      <w:pPr>
        <w:rPr>
          <w:rFonts w:ascii="Arial" w:hAnsi="Arial" w:cs="Arial"/>
          <w:sz w:val="44"/>
          <w:szCs w:val="44"/>
        </w:rPr>
      </w:pPr>
      <w:r w:rsidRPr="00002735">
        <w:rPr>
          <w:rFonts w:ascii="Arial" w:hAnsi="Arial" w:cs="Arial"/>
          <w:sz w:val="44"/>
          <w:szCs w:val="44"/>
        </w:rPr>
        <w:t xml:space="preserve">      «Влияние радиации на организм человека»</w:t>
      </w: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b/>
          <w:bCs/>
          <w:sz w:val="20"/>
          <w:szCs w:val="20"/>
        </w:rPr>
      </w:pPr>
    </w:p>
    <w:p w:rsidR="00444872" w:rsidRPr="00002735" w:rsidRDefault="00CA2F2D">
      <w:pPr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Выполнил ученик 11 класса</w:t>
      </w:r>
    </w:p>
    <w:p w:rsidR="00444872" w:rsidRPr="00002735" w:rsidRDefault="00CA2F2D">
      <w:pPr>
        <w:rPr>
          <w:rFonts w:ascii="Arial" w:hAnsi="Arial" w:cs="Arial"/>
          <w:b/>
          <w:bCs/>
          <w:sz w:val="20"/>
          <w:szCs w:val="20"/>
        </w:rPr>
      </w:pPr>
      <w:r w:rsidRPr="0000273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</w:t>
      </w:r>
      <w:proofErr w:type="spellStart"/>
      <w:r w:rsidRPr="00002735">
        <w:rPr>
          <w:rFonts w:ascii="Arial" w:hAnsi="Arial" w:cs="Arial"/>
          <w:b/>
          <w:bCs/>
          <w:sz w:val="20"/>
          <w:szCs w:val="20"/>
        </w:rPr>
        <w:t>Пиминов</w:t>
      </w:r>
      <w:proofErr w:type="spellEnd"/>
      <w:r w:rsidRPr="00002735">
        <w:rPr>
          <w:rFonts w:ascii="Arial" w:hAnsi="Arial" w:cs="Arial"/>
          <w:b/>
          <w:bCs/>
          <w:sz w:val="20"/>
          <w:szCs w:val="20"/>
        </w:rPr>
        <w:t xml:space="preserve"> Богдан</w:t>
      </w:r>
    </w:p>
    <w:p w:rsidR="00444872" w:rsidRPr="00002735" w:rsidRDefault="00CA2F2D">
      <w:pPr>
        <w:rPr>
          <w:rFonts w:ascii="Arial" w:hAnsi="Arial" w:cs="Arial"/>
          <w:b/>
          <w:bCs/>
          <w:sz w:val="20"/>
          <w:szCs w:val="20"/>
        </w:rPr>
      </w:pPr>
      <w:r w:rsidRPr="0000273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Руководитель: </w:t>
      </w:r>
    </w:p>
    <w:p w:rsidR="00F421E2" w:rsidRPr="00002735" w:rsidRDefault="00CA2F2D">
      <w:pPr>
        <w:rPr>
          <w:rFonts w:ascii="Arial" w:hAnsi="Arial" w:cs="Arial"/>
          <w:b/>
          <w:bCs/>
          <w:sz w:val="20"/>
          <w:szCs w:val="20"/>
        </w:rPr>
        <w:sectPr w:rsidR="00F421E2" w:rsidRPr="00002735" w:rsidSect="00F421E2">
          <w:footerReference w:type="default" r:id="rId9"/>
          <w:pgSz w:w="11906" w:h="16838"/>
          <w:pgMar w:top="720" w:right="720" w:bottom="720" w:left="720" w:header="708" w:footer="708" w:gutter="0"/>
          <w:pgNumType w:start="1"/>
          <w:cols w:space="708"/>
          <w:titlePg/>
          <w:docGrid w:linePitch="360"/>
        </w:sectPr>
      </w:pPr>
      <w:r w:rsidRPr="0000273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A62AC1" w:rsidRPr="00002735">
        <w:rPr>
          <w:rFonts w:ascii="Arial" w:hAnsi="Arial" w:cs="Arial"/>
          <w:b/>
          <w:bCs/>
          <w:sz w:val="20"/>
          <w:szCs w:val="20"/>
        </w:rPr>
        <w:t xml:space="preserve">     </w:t>
      </w:r>
      <w:proofErr w:type="spellStart"/>
      <w:r w:rsidR="00A62AC1" w:rsidRPr="00002735">
        <w:rPr>
          <w:rFonts w:ascii="Arial" w:hAnsi="Arial" w:cs="Arial"/>
          <w:b/>
          <w:bCs/>
          <w:sz w:val="20"/>
          <w:szCs w:val="20"/>
        </w:rPr>
        <w:t>Здобнова</w:t>
      </w:r>
      <w:proofErr w:type="spellEnd"/>
      <w:r w:rsidR="00A62AC1" w:rsidRPr="00002735">
        <w:rPr>
          <w:rFonts w:ascii="Arial" w:hAnsi="Arial" w:cs="Arial"/>
          <w:b/>
          <w:bCs/>
          <w:sz w:val="20"/>
          <w:szCs w:val="20"/>
        </w:rPr>
        <w:t xml:space="preserve"> Галина Николаевна.</w:t>
      </w: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CA2F2D">
      <w:pPr>
        <w:rPr>
          <w:rFonts w:ascii="Arial" w:hAnsi="Arial" w:cs="Arial"/>
          <w:b/>
          <w:bCs/>
          <w:sz w:val="32"/>
          <w:szCs w:val="32"/>
        </w:rPr>
      </w:pPr>
      <w:r w:rsidRPr="00002735">
        <w:rPr>
          <w:rFonts w:ascii="Arial" w:hAnsi="Arial" w:cs="Arial"/>
          <w:b/>
          <w:bCs/>
          <w:sz w:val="32"/>
          <w:szCs w:val="32"/>
        </w:rPr>
        <w:t xml:space="preserve">                                          Содержание.</w:t>
      </w:r>
    </w:p>
    <w:p w:rsidR="00444872" w:rsidRPr="00002735" w:rsidRDefault="00CA2F2D" w:rsidP="00DD2AF3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1)Введение</w:t>
      </w:r>
      <w:r w:rsidR="00A62AC1" w:rsidRPr="00002735">
        <w:rPr>
          <w:rFonts w:ascii="Arial" w:hAnsi="Arial" w:cs="Arial"/>
          <w:sz w:val="20"/>
          <w:szCs w:val="20"/>
        </w:rPr>
        <w:t>………………………………</w:t>
      </w:r>
      <w:r w:rsidR="00B71FBE" w:rsidRPr="00002735">
        <w:rPr>
          <w:rFonts w:ascii="Arial" w:hAnsi="Arial" w:cs="Arial"/>
          <w:sz w:val="20"/>
          <w:szCs w:val="20"/>
        </w:rPr>
        <w:t>…………………………………………………………………………………5</w:t>
      </w:r>
    </w:p>
    <w:p w:rsidR="00444872" w:rsidRPr="00002735" w:rsidRDefault="00CA2F2D" w:rsidP="00DD2AF3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2)Что такое радиация</w:t>
      </w:r>
      <w:r w:rsidR="00A62AC1" w:rsidRPr="0000273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 w:rsidR="00DD2AF3" w:rsidRPr="00002735">
        <w:rPr>
          <w:rFonts w:ascii="Arial" w:hAnsi="Arial" w:cs="Arial"/>
          <w:sz w:val="20"/>
          <w:szCs w:val="20"/>
        </w:rPr>
        <w:t>.</w:t>
      </w:r>
      <w:r w:rsidR="00B71FBE" w:rsidRPr="00002735">
        <w:rPr>
          <w:rFonts w:ascii="Arial" w:hAnsi="Arial" w:cs="Arial"/>
          <w:sz w:val="20"/>
          <w:szCs w:val="20"/>
        </w:rPr>
        <w:t>5</w:t>
      </w:r>
    </w:p>
    <w:p w:rsidR="00444872" w:rsidRPr="00002735" w:rsidRDefault="006F2568" w:rsidP="00DD2AF3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3</w:t>
      </w:r>
      <w:r w:rsidR="00CA2F2D" w:rsidRPr="00002735">
        <w:rPr>
          <w:rFonts w:ascii="Arial" w:hAnsi="Arial" w:cs="Arial"/>
          <w:sz w:val="20"/>
          <w:szCs w:val="20"/>
        </w:rPr>
        <w:t>)Виды излучений</w:t>
      </w:r>
      <w:r w:rsidR="00A62AC1" w:rsidRPr="0000273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  <w:r w:rsidR="00DD2AF3" w:rsidRPr="00002735">
        <w:rPr>
          <w:rFonts w:ascii="Arial" w:hAnsi="Arial" w:cs="Arial"/>
          <w:sz w:val="20"/>
          <w:szCs w:val="20"/>
        </w:rPr>
        <w:t>...</w:t>
      </w:r>
      <w:r w:rsidR="00B71FBE" w:rsidRPr="00002735">
        <w:rPr>
          <w:rFonts w:ascii="Arial" w:hAnsi="Arial" w:cs="Arial"/>
          <w:sz w:val="20"/>
          <w:szCs w:val="20"/>
        </w:rPr>
        <w:t>5-6</w:t>
      </w:r>
    </w:p>
    <w:p w:rsidR="00444872" w:rsidRPr="00002735" w:rsidRDefault="00CA2F2D" w:rsidP="00DD2AF3">
      <w:pPr>
        <w:pStyle w:val="afd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Альфа излучение</w:t>
      </w:r>
    </w:p>
    <w:p w:rsidR="00444872" w:rsidRPr="00002735" w:rsidRDefault="00CA2F2D" w:rsidP="00DD2AF3">
      <w:pPr>
        <w:pStyle w:val="afd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Гамма излучение.</w:t>
      </w:r>
    </w:p>
    <w:p w:rsidR="00444872" w:rsidRPr="00002735" w:rsidRDefault="00CA2F2D" w:rsidP="00DD2AF3">
      <w:pPr>
        <w:pStyle w:val="afd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Бета излучение.</w:t>
      </w:r>
    </w:p>
    <w:p w:rsidR="00444872" w:rsidRPr="00002735" w:rsidRDefault="003D0370" w:rsidP="00DD2AF3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4</w:t>
      </w:r>
      <w:r w:rsidR="00CA2F2D" w:rsidRPr="00002735">
        <w:rPr>
          <w:rFonts w:ascii="Arial" w:hAnsi="Arial" w:cs="Arial"/>
          <w:sz w:val="20"/>
          <w:szCs w:val="20"/>
        </w:rPr>
        <w:t>)</w:t>
      </w:r>
      <w:r w:rsidR="006F2568" w:rsidRPr="00002735">
        <w:rPr>
          <w:rFonts w:ascii="Arial" w:hAnsi="Arial" w:cs="Arial"/>
          <w:sz w:val="20"/>
          <w:szCs w:val="20"/>
        </w:rPr>
        <w:t>История открытия радиоактивности</w:t>
      </w:r>
      <w:r w:rsidR="00A62AC1" w:rsidRPr="0000273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="00DD2AF3" w:rsidRPr="00002735">
        <w:rPr>
          <w:rFonts w:ascii="Arial" w:hAnsi="Arial" w:cs="Arial"/>
          <w:sz w:val="20"/>
          <w:szCs w:val="20"/>
        </w:rPr>
        <w:t>..</w:t>
      </w:r>
      <w:r w:rsidR="00B71FBE" w:rsidRPr="00002735">
        <w:rPr>
          <w:rFonts w:ascii="Arial" w:hAnsi="Arial" w:cs="Arial"/>
          <w:sz w:val="20"/>
          <w:szCs w:val="20"/>
        </w:rPr>
        <w:t>6</w:t>
      </w:r>
    </w:p>
    <w:p w:rsidR="00444872" w:rsidRPr="00002735" w:rsidRDefault="003D0370" w:rsidP="00DD2A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5</w:t>
      </w:r>
      <w:r w:rsidR="00CA2F2D" w:rsidRPr="00002735">
        <w:rPr>
          <w:rFonts w:ascii="Arial" w:hAnsi="Arial" w:cs="Arial"/>
          <w:sz w:val="20"/>
          <w:szCs w:val="20"/>
        </w:rPr>
        <w:t>)</w:t>
      </w:r>
      <w:r w:rsidR="006F2568" w:rsidRPr="00002735">
        <w:rPr>
          <w:rFonts w:ascii="Arial" w:hAnsi="Arial" w:cs="Arial"/>
          <w:sz w:val="20"/>
          <w:szCs w:val="20"/>
        </w:rPr>
        <w:t>Мода на радиацию</w:t>
      </w:r>
      <w:r w:rsidR="00A62AC1" w:rsidRPr="0000273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 w:rsidR="00DD2AF3" w:rsidRPr="00002735">
        <w:rPr>
          <w:rFonts w:ascii="Arial" w:hAnsi="Arial" w:cs="Arial"/>
          <w:sz w:val="20"/>
          <w:szCs w:val="20"/>
        </w:rPr>
        <w:t>.</w:t>
      </w:r>
      <w:r w:rsidR="00B71FBE" w:rsidRPr="00002735">
        <w:rPr>
          <w:rFonts w:ascii="Arial" w:hAnsi="Arial" w:cs="Arial"/>
          <w:sz w:val="20"/>
          <w:szCs w:val="20"/>
        </w:rPr>
        <w:t>7</w:t>
      </w:r>
    </w:p>
    <w:p w:rsidR="00B71FBE" w:rsidRPr="00002735" w:rsidRDefault="003D0370" w:rsidP="00DD2A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6</w:t>
      </w:r>
      <w:r w:rsidR="00B71FBE" w:rsidRPr="00002735">
        <w:rPr>
          <w:rFonts w:ascii="Arial" w:hAnsi="Arial" w:cs="Arial"/>
          <w:sz w:val="20"/>
          <w:szCs w:val="20"/>
        </w:rPr>
        <w:t>)Привычные для нас вещи содержащие радиацию………………………………………………………………8-9</w:t>
      </w:r>
    </w:p>
    <w:p w:rsidR="000030F9" w:rsidRPr="00002735" w:rsidRDefault="000030F9" w:rsidP="00DD2A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7)Висмут………………………………………………………………………………………………………………......</w:t>
      </w:r>
      <w:r w:rsidR="00B71FBE" w:rsidRPr="00002735">
        <w:rPr>
          <w:rFonts w:ascii="Arial" w:hAnsi="Arial" w:cs="Arial"/>
          <w:sz w:val="20"/>
          <w:szCs w:val="20"/>
        </w:rPr>
        <w:t>9</w:t>
      </w:r>
    </w:p>
    <w:p w:rsidR="006F2568" w:rsidRPr="00002735" w:rsidRDefault="000030F9" w:rsidP="00DD2A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8</w:t>
      </w:r>
      <w:r w:rsidR="003D0370" w:rsidRPr="00002735">
        <w:rPr>
          <w:rFonts w:ascii="Arial" w:hAnsi="Arial" w:cs="Arial"/>
          <w:sz w:val="20"/>
          <w:szCs w:val="20"/>
        </w:rPr>
        <w:t>)</w:t>
      </w:r>
      <w:r w:rsidR="006F2568" w:rsidRPr="00002735">
        <w:rPr>
          <w:rFonts w:ascii="Arial" w:hAnsi="Arial" w:cs="Arial"/>
          <w:sz w:val="20"/>
          <w:szCs w:val="20"/>
        </w:rPr>
        <w:t>Безопасная доза радиации</w:t>
      </w:r>
      <w:r w:rsidR="00A62AC1" w:rsidRPr="00002735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 w:rsidR="00DD2AF3" w:rsidRPr="00002735">
        <w:rPr>
          <w:rFonts w:ascii="Arial" w:hAnsi="Arial" w:cs="Arial"/>
          <w:sz w:val="20"/>
          <w:szCs w:val="20"/>
        </w:rPr>
        <w:t>..</w:t>
      </w:r>
      <w:r w:rsidR="00B71FBE" w:rsidRPr="00002735">
        <w:rPr>
          <w:rFonts w:ascii="Arial" w:hAnsi="Arial" w:cs="Arial"/>
          <w:sz w:val="20"/>
          <w:szCs w:val="20"/>
        </w:rPr>
        <w:t>9-10</w:t>
      </w:r>
    </w:p>
    <w:p w:rsidR="006F2568" w:rsidRPr="00002735" w:rsidRDefault="000030F9" w:rsidP="00DD2A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9</w:t>
      </w:r>
      <w:r w:rsidR="006F2568" w:rsidRPr="00002735">
        <w:rPr>
          <w:rFonts w:ascii="Arial" w:hAnsi="Arial" w:cs="Arial"/>
          <w:sz w:val="20"/>
          <w:szCs w:val="20"/>
        </w:rPr>
        <w:t>)Последствия облучения</w:t>
      </w:r>
      <w:r w:rsidR="00A62AC1" w:rsidRPr="0000273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  <w:r w:rsidR="00DD2AF3" w:rsidRPr="00002735">
        <w:rPr>
          <w:rFonts w:ascii="Arial" w:hAnsi="Arial" w:cs="Arial"/>
          <w:sz w:val="20"/>
          <w:szCs w:val="20"/>
        </w:rPr>
        <w:t>...</w:t>
      </w:r>
      <w:r w:rsidR="00B71FBE" w:rsidRPr="00002735">
        <w:rPr>
          <w:rFonts w:ascii="Arial" w:hAnsi="Arial" w:cs="Arial"/>
          <w:sz w:val="20"/>
          <w:szCs w:val="20"/>
        </w:rPr>
        <w:t>10</w:t>
      </w:r>
    </w:p>
    <w:p w:rsidR="00444872" w:rsidRPr="00002735" w:rsidRDefault="000030F9" w:rsidP="00DD2A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10</w:t>
      </w:r>
      <w:r w:rsidR="00CA2F2D" w:rsidRPr="00002735">
        <w:rPr>
          <w:rFonts w:ascii="Arial" w:hAnsi="Arial" w:cs="Arial"/>
          <w:sz w:val="20"/>
          <w:szCs w:val="20"/>
        </w:rPr>
        <w:t>)Лучевая болезнь</w:t>
      </w:r>
      <w:r w:rsidR="00A62AC1" w:rsidRPr="00002735">
        <w:rPr>
          <w:rFonts w:ascii="Arial" w:hAnsi="Arial" w:cs="Arial"/>
          <w:sz w:val="20"/>
          <w:szCs w:val="20"/>
        </w:rPr>
        <w:t>…………………</w:t>
      </w:r>
      <w:r w:rsidR="003D0370" w:rsidRPr="00002735">
        <w:rPr>
          <w:rFonts w:ascii="Arial" w:hAnsi="Arial" w:cs="Arial"/>
          <w:sz w:val="20"/>
          <w:szCs w:val="20"/>
        </w:rPr>
        <w:t>…………………………………………………………………………………..</w:t>
      </w:r>
      <w:r w:rsidR="00B71FBE" w:rsidRPr="00002735">
        <w:rPr>
          <w:rFonts w:ascii="Arial" w:hAnsi="Arial" w:cs="Arial"/>
          <w:sz w:val="20"/>
          <w:szCs w:val="20"/>
        </w:rPr>
        <w:t>10</w:t>
      </w:r>
      <w:r w:rsidR="003D0370" w:rsidRPr="00002735">
        <w:rPr>
          <w:rFonts w:ascii="Arial" w:hAnsi="Arial" w:cs="Arial"/>
          <w:sz w:val="20"/>
          <w:szCs w:val="20"/>
        </w:rPr>
        <w:t>-11</w:t>
      </w:r>
    </w:p>
    <w:p w:rsidR="00444872" w:rsidRPr="00002735" w:rsidRDefault="000030F9" w:rsidP="00DD2A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11</w:t>
      </w:r>
      <w:r w:rsidR="00CA2F2D" w:rsidRPr="00002735">
        <w:rPr>
          <w:rFonts w:ascii="Arial" w:hAnsi="Arial" w:cs="Arial"/>
          <w:sz w:val="20"/>
          <w:szCs w:val="20"/>
        </w:rPr>
        <w:t>)Радиация в медицине</w:t>
      </w:r>
      <w:r w:rsidR="008718A6" w:rsidRPr="0000273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  <w:r w:rsidR="003D0370" w:rsidRPr="00002735">
        <w:rPr>
          <w:rFonts w:ascii="Arial" w:hAnsi="Arial" w:cs="Arial"/>
          <w:sz w:val="20"/>
          <w:szCs w:val="20"/>
        </w:rPr>
        <w:t>.11</w:t>
      </w:r>
    </w:p>
    <w:p w:rsidR="00444872" w:rsidRPr="00002735" w:rsidRDefault="000030F9" w:rsidP="00DD2AF3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 w:val="0"/>
        </w:rPr>
      </w:pPr>
      <w:r w:rsidRPr="00002735">
        <w:rPr>
          <w:rFonts w:ascii="Arial" w:hAnsi="Arial" w:cs="Arial"/>
          <w:b w:val="0"/>
          <w:sz w:val="20"/>
          <w:szCs w:val="20"/>
        </w:rPr>
        <w:t>12</w:t>
      </w:r>
      <w:r w:rsidR="00CA2F2D" w:rsidRPr="00002735">
        <w:rPr>
          <w:rFonts w:ascii="Arial" w:hAnsi="Arial" w:cs="Arial"/>
          <w:b w:val="0"/>
          <w:sz w:val="20"/>
          <w:szCs w:val="20"/>
        </w:rPr>
        <w:t>)Методы медицинской визуализации</w:t>
      </w:r>
      <w:r w:rsidR="003D0370" w:rsidRPr="00002735">
        <w:rPr>
          <w:rFonts w:ascii="Arial" w:hAnsi="Arial" w:cs="Arial"/>
          <w:b w:val="0"/>
          <w:sz w:val="20"/>
          <w:szCs w:val="20"/>
        </w:rPr>
        <w:t>……………………………………………………………………………...11-12</w:t>
      </w:r>
    </w:p>
    <w:p w:rsidR="00444872" w:rsidRPr="00002735" w:rsidRDefault="00CA2F2D" w:rsidP="00DD2AF3">
      <w:pPr>
        <w:pStyle w:val="afd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002735">
        <w:rPr>
          <w:rStyle w:val="af6"/>
          <w:rFonts w:ascii="Arial" w:hAnsi="Arial" w:cs="Arial"/>
          <w:b w:val="0"/>
          <w:sz w:val="20"/>
          <w:szCs w:val="20"/>
        </w:rPr>
        <w:t>Мам</w:t>
      </w:r>
      <w:r w:rsidR="00152A3C" w:rsidRPr="00002735">
        <w:rPr>
          <w:rStyle w:val="af6"/>
          <w:rFonts w:ascii="Arial" w:hAnsi="Arial" w:cs="Arial"/>
          <w:b w:val="0"/>
          <w:sz w:val="20"/>
          <w:szCs w:val="20"/>
        </w:rPr>
        <w:t>м</w:t>
      </w:r>
      <w:r w:rsidRPr="00002735">
        <w:rPr>
          <w:rStyle w:val="af6"/>
          <w:rFonts w:ascii="Arial" w:hAnsi="Arial" w:cs="Arial"/>
          <w:b w:val="0"/>
          <w:sz w:val="20"/>
          <w:szCs w:val="20"/>
        </w:rPr>
        <w:t>ография</w:t>
      </w:r>
    </w:p>
    <w:p w:rsidR="00444872" w:rsidRPr="00002735" w:rsidRDefault="00CA2F2D" w:rsidP="00DD2AF3">
      <w:pPr>
        <w:pStyle w:val="afd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002735">
        <w:rPr>
          <w:rStyle w:val="af6"/>
          <w:rFonts w:ascii="Arial" w:hAnsi="Arial" w:cs="Arial"/>
          <w:b w:val="0"/>
          <w:sz w:val="20"/>
          <w:szCs w:val="20"/>
        </w:rPr>
        <w:t>Флюорография</w:t>
      </w:r>
    </w:p>
    <w:p w:rsidR="00444872" w:rsidRPr="00002735" w:rsidRDefault="00CA2F2D" w:rsidP="00DD2AF3">
      <w:pPr>
        <w:pStyle w:val="afd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Лучевая терапия</w:t>
      </w:r>
    </w:p>
    <w:p w:rsidR="00444872" w:rsidRPr="00002735" w:rsidRDefault="000030F9" w:rsidP="00DD2AF3">
      <w:pPr>
        <w:spacing w:after="0" w:line="360" w:lineRule="auto"/>
        <w:jc w:val="both"/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sz w:val="20"/>
          <w:szCs w:val="20"/>
        </w:rPr>
        <w:t>13</w:t>
      </w:r>
      <w:r w:rsidR="00CA2F2D" w:rsidRPr="00002735">
        <w:rPr>
          <w:rFonts w:ascii="Arial" w:hAnsi="Arial" w:cs="Arial"/>
          <w:sz w:val="20"/>
          <w:szCs w:val="20"/>
        </w:rPr>
        <w:t>)</w:t>
      </w:r>
      <w:r w:rsidR="006F2568" w:rsidRPr="00002735">
        <w:rPr>
          <w:rFonts w:ascii="Arial" w:hAnsi="Arial" w:cs="Arial"/>
          <w:sz w:val="20"/>
          <w:szCs w:val="20"/>
        </w:rPr>
        <w:t>АЭС</w:t>
      </w:r>
      <w:r w:rsidR="008718A6" w:rsidRPr="00002735">
        <w:rPr>
          <w:rFonts w:ascii="Arial" w:hAnsi="Arial" w:cs="Arial"/>
          <w:sz w:val="20"/>
          <w:szCs w:val="20"/>
        </w:rPr>
        <w:t>……………………………………</w:t>
      </w:r>
      <w:r w:rsidR="003D0370" w:rsidRPr="00002735">
        <w:rPr>
          <w:rFonts w:ascii="Arial" w:hAnsi="Arial" w:cs="Arial"/>
          <w:sz w:val="20"/>
          <w:szCs w:val="20"/>
        </w:rPr>
        <w:t>………………………………………………………………………………12</w:t>
      </w:r>
    </w:p>
    <w:p w:rsidR="00FD4243" w:rsidRPr="00002735" w:rsidRDefault="000030F9" w:rsidP="00DD2AF3">
      <w:pPr>
        <w:spacing w:after="0" w:line="360" w:lineRule="auto"/>
        <w:jc w:val="both"/>
        <w:rPr>
          <w:rFonts w:ascii="Arial" w:hAnsi="Arial" w:cs="Arial"/>
          <w:sz w:val="18"/>
          <w:szCs w:val="20"/>
        </w:rPr>
      </w:pPr>
      <w:r w:rsidRPr="00002735">
        <w:rPr>
          <w:rFonts w:ascii="Arial" w:hAnsi="Arial" w:cs="Arial"/>
          <w:sz w:val="20"/>
        </w:rPr>
        <w:t>14</w:t>
      </w:r>
      <w:r w:rsidR="00FD4243" w:rsidRPr="00002735">
        <w:rPr>
          <w:rFonts w:ascii="Arial" w:hAnsi="Arial" w:cs="Arial"/>
          <w:sz w:val="20"/>
        </w:rPr>
        <w:t>)</w:t>
      </w:r>
      <w:r w:rsidR="006F2568" w:rsidRPr="00002735">
        <w:rPr>
          <w:rFonts w:ascii="Arial" w:hAnsi="Arial" w:cs="Arial"/>
          <w:sz w:val="20"/>
        </w:rPr>
        <w:t xml:space="preserve">Авария на </w:t>
      </w:r>
      <w:r w:rsidR="00FD4243" w:rsidRPr="00002735">
        <w:rPr>
          <w:rFonts w:ascii="Arial" w:hAnsi="Arial" w:cs="Arial"/>
          <w:sz w:val="20"/>
        </w:rPr>
        <w:t>ЧАЭС</w:t>
      </w:r>
      <w:r w:rsidR="008718A6" w:rsidRPr="00002735">
        <w:rPr>
          <w:rFonts w:ascii="Arial" w:hAnsi="Arial" w:cs="Arial"/>
          <w:sz w:val="20"/>
        </w:rPr>
        <w:t>……………………………………………………………………………………………………</w:t>
      </w:r>
      <w:r w:rsidR="00DD2AF3" w:rsidRPr="00002735">
        <w:rPr>
          <w:rFonts w:ascii="Arial" w:hAnsi="Arial" w:cs="Arial"/>
          <w:sz w:val="20"/>
        </w:rPr>
        <w:t>.</w:t>
      </w:r>
      <w:r w:rsidR="003D0370" w:rsidRPr="00002735">
        <w:rPr>
          <w:rFonts w:ascii="Arial" w:hAnsi="Arial" w:cs="Arial"/>
          <w:sz w:val="20"/>
        </w:rPr>
        <w:t>12-13</w:t>
      </w:r>
    </w:p>
    <w:p w:rsidR="006F2568" w:rsidRPr="00002735" w:rsidRDefault="006F2568" w:rsidP="00DD2AF3">
      <w:pPr>
        <w:pStyle w:val="afd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002735">
        <w:rPr>
          <w:rFonts w:ascii="Arial" w:hAnsi="Arial" w:cs="Arial"/>
          <w:bCs/>
          <w:sz w:val="20"/>
          <w:szCs w:val="20"/>
        </w:rPr>
        <w:t>слоновья нога</w:t>
      </w:r>
    </w:p>
    <w:p w:rsidR="00444872" w:rsidRPr="00002735" w:rsidRDefault="000030F9" w:rsidP="00DD2AF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002735">
        <w:rPr>
          <w:rFonts w:ascii="Arial" w:hAnsi="Arial" w:cs="Arial"/>
          <w:bCs/>
          <w:sz w:val="20"/>
          <w:szCs w:val="20"/>
        </w:rPr>
        <w:t>15</w:t>
      </w:r>
      <w:r w:rsidR="00FD4243" w:rsidRPr="00002735">
        <w:rPr>
          <w:rFonts w:ascii="Arial" w:hAnsi="Arial" w:cs="Arial"/>
          <w:bCs/>
          <w:sz w:val="20"/>
          <w:szCs w:val="20"/>
        </w:rPr>
        <w:t>)Приборы измеряющие радиацию</w:t>
      </w:r>
      <w:r w:rsidR="008718A6" w:rsidRPr="00002735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</w:t>
      </w:r>
      <w:r w:rsidR="00DD2AF3" w:rsidRPr="00002735">
        <w:rPr>
          <w:rFonts w:ascii="Arial" w:hAnsi="Arial" w:cs="Arial"/>
          <w:bCs/>
          <w:sz w:val="20"/>
          <w:szCs w:val="20"/>
        </w:rPr>
        <w:t>..</w:t>
      </w:r>
      <w:r w:rsidR="003D0370" w:rsidRPr="00002735">
        <w:rPr>
          <w:rFonts w:ascii="Arial" w:hAnsi="Arial" w:cs="Arial"/>
          <w:bCs/>
          <w:sz w:val="20"/>
          <w:szCs w:val="20"/>
        </w:rPr>
        <w:t>14</w:t>
      </w:r>
    </w:p>
    <w:p w:rsidR="00444872" w:rsidRPr="00002735" w:rsidRDefault="000030F9" w:rsidP="00DD2AF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002735">
        <w:rPr>
          <w:rFonts w:ascii="Arial" w:hAnsi="Arial" w:cs="Arial"/>
          <w:bCs/>
          <w:sz w:val="20"/>
          <w:szCs w:val="20"/>
        </w:rPr>
        <w:t>16</w:t>
      </w:r>
      <w:r w:rsidR="00A24FCB" w:rsidRPr="00002735">
        <w:rPr>
          <w:rFonts w:ascii="Arial" w:hAnsi="Arial" w:cs="Arial"/>
          <w:bCs/>
          <w:sz w:val="20"/>
          <w:szCs w:val="20"/>
        </w:rPr>
        <w:t>)Появление дозиметров в быту человека</w:t>
      </w:r>
      <w:r w:rsidR="008718A6" w:rsidRPr="00002735">
        <w:rPr>
          <w:rFonts w:ascii="Arial" w:hAnsi="Arial" w:cs="Arial"/>
          <w:bCs/>
          <w:sz w:val="20"/>
          <w:szCs w:val="20"/>
        </w:rPr>
        <w:t>………………………………………………………………………</w:t>
      </w:r>
      <w:r w:rsidR="00DD2AF3" w:rsidRPr="00002735">
        <w:rPr>
          <w:rFonts w:ascii="Arial" w:hAnsi="Arial" w:cs="Arial"/>
          <w:bCs/>
          <w:sz w:val="20"/>
          <w:szCs w:val="20"/>
        </w:rPr>
        <w:t>.</w:t>
      </w:r>
      <w:r w:rsidR="003D0370" w:rsidRPr="00002735">
        <w:rPr>
          <w:rFonts w:ascii="Arial" w:hAnsi="Arial" w:cs="Arial"/>
          <w:bCs/>
          <w:sz w:val="20"/>
          <w:szCs w:val="20"/>
        </w:rPr>
        <w:t>14-15</w:t>
      </w:r>
    </w:p>
    <w:p w:rsidR="006F2568" w:rsidRPr="00002735" w:rsidRDefault="000030F9" w:rsidP="00DD2AF3">
      <w:pPr>
        <w:spacing w:after="0" w:line="360" w:lineRule="auto"/>
        <w:jc w:val="both"/>
        <w:rPr>
          <w:rFonts w:ascii="Arial" w:hAnsi="Arial" w:cs="Arial"/>
          <w:sz w:val="20"/>
          <w:szCs w:val="28"/>
        </w:rPr>
      </w:pPr>
      <w:r w:rsidRPr="00002735">
        <w:rPr>
          <w:rFonts w:ascii="Arial" w:hAnsi="Arial" w:cs="Arial"/>
          <w:bCs/>
          <w:sz w:val="20"/>
          <w:szCs w:val="28"/>
        </w:rPr>
        <w:t>1</w:t>
      </w:r>
      <w:r w:rsidR="003D0370" w:rsidRPr="00002735">
        <w:rPr>
          <w:rFonts w:ascii="Arial" w:hAnsi="Arial" w:cs="Arial"/>
          <w:bCs/>
          <w:sz w:val="20"/>
          <w:szCs w:val="28"/>
        </w:rPr>
        <w:t>7</w:t>
      </w:r>
      <w:r w:rsidR="006F2568" w:rsidRPr="00002735">
        <w:rPr>
          <w:rFonts w:ascii="Arial" w:hAnsi="Arial" w:cs="Arial"/>
          <w:bCs/>
          <w:sz w:val="20"/>
          <w:szCs w:val="28"/>
        </w:rPr>
        <w:t>)</w:t>
      </w:r>
      <w:r w:rsidR="006F2568" w:rsidRPr="00002735">
        <w:rPr>
          <w:rFonts w:ascii="Arial" w:hAnsi="Arial" w:cs="Arial"/>
          <w:sz w:val="20"/>
          <w:szCs w:val="28"/>
        </w:rPr>
        <w:t xml:space="preserve"> </w:t>
      </w:r>
      <w:proofErr w:type="spellStart"/>
      <w:r w:rsidR="006F2568" w:rsidRPr="00002735">
        <w:rPr>
          <w:rFonts w:ascii="Arial" w:hAnsi="Arial" w:cs="Arial"/>
          <w:sz w:val="20"/>
          <w:szCs w:val="28"/>
        </w:rPr>
        <w:t>Трансэкспертиза</w:t>
      </w:r>
      <w:proofErr w:type="spellEnd"/>
      <w:r w:rsidR="006F2568" w:rsidRPr="00002735">
        <w:rPr>
          <w:rFonts w:ascii="Arial" w:hAnsi="Arial" w:cs="Arial"/>
          <w:sz w:val="20"/>
          <w:szCs w:val="28"/>
        </w:rPr>
        <w:t xml:space="preserve"> Аккредитованная лаборатория радиационного контроля</w:t>
      </w:r>
      <w:r w:rsidR="008718A6" w:rsidRPr="00002735">
        <w:rPr>
          <w:rFonts w:ascii="Arial" w:hAnsi="Arial" w:cs="Arial"/>
          <w:sz w:val="20"/>
          <w:szCs w:val="28"/>
        </w:rPr>
        <w:t>……………………………</w:t>
      </w:r>
      <w:r w:rsidR="00DD2AF3" w:rsidRPr="00002735">
        <w:rPr>
          <w:rFonts w:ascii="Arial" w:hAnsi="Arial" w:cs="Arial"/>
          <w:sz w:val="20"/>
          <w:szCs w:val="28"/>
        </w:rPr>
        <w:t>.</w:t>
      </w:r>
      <w:r w:rsidR="003D0370" w:rsidRPr="00002735">
        <w:rPr>
          <w:rFonts w:ascii="Arial" w:hAnsi="Arial" w:cs="Arial"/>
          <w:sz w:val="20"/>
          <w:szCs w:val="28"/>
        </w:rPr>
        <w:t>15</w:t>
      </w:r>
    </w:p>
    <w:p w:rsidR="00F421E2" w:rsidRPr="00002735" w:rsidRDefault="000030F9" w:rsidP="00DD2AF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002735">
        <w:rPr>
          <w:rFonts w:ascii="Arial" w:hAnsi="Arial" w:cs="Arial"/>
          <w:bCs/>
          <w:sz w:val="20"/>
          <w:szCs w:val="20"/>
        </w:rPr>
        <w:t>1</w:t>
      </w:r>
      <w:r w:rsidR="003D0370" w:rsidRPr="00002735">
        <w:rPr>
          <w:rFonts w:ascii="Arial" w:hAnsi="Arial" w:cs="Arial"/>
          <w:bCs/>
          <w:sz w:val="20"/>
          <w:szCs w:val="20"/>
        </w:rPr>
        <w:t>8</w:t>
      </w:r>
      <w:r w:rsidR="00A62AC1" w:rsidRPr="00002735">
        <w:rPr>
          <w:rFonts w:ascii="Arial" w:hAnsi="Arial" w:cs="Arial"/>
          <w:bCs/>
          <w:sz w:val="20"/>
          <w:szCs w:val="20"/>
        </w:rPr>
        <w:t>)Заключение</w:t>
      </w:r>
      <w:r w:rsidR="008718A6" w:rsidRPr="00002735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</w:t>
      </w:r>
      <w:r w:rsidR="00DD2AF3" w:rsidRPr="00002735">
        <w:rPr>
          <w:rFonts w:ascii="Arial" w:hAnsi="Arial" w:cs="Arial"/>
          <w:bCs/>
          <w:sz w:val="20"/>
          <w:szCs w:val="20"/>
        </w:rPr>
        <w:t>.....</w:t>
      </w:r>
      <w:r w:rsidR="003D0370" w:rsidRPr="00002735">
        <w:rPr>
          <w:rFonts w:ascii="Arial" w:hAnsi="Arial" w:cs="Arial"/>
          <w:bCs/>
          <w:sz w:val="20"/>
          <w:szCs w:val="20"/>
        </w:rPr>
        <w:t>15</w:t>
      </w:r>
    </w:p>
    <w:p w:rsidR="006F2568" w:rsidRPr="00002735" w:rsidRDefault="003D0370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  <w:r w:rsidRPr="00002735">
        <w:rPr>
          <w:rFonts w:ascii="Arial" w:hAnsi="Arial" w:cs="Arial"/>
          <w:bCs/>
          <w:sz w:val="20"/>
          <w:szCs w:val="20"/>
        </w:rPr>
        <w:t>19</w:t>
      </w:r>
      <w:r w:rsidR="00DD2AF3" w:rsidRPr="00002735">
        <w:rPr>
          <w:rFonts w:ascii="Arial" w:hAnsi="Arial" w:cs="Arial"/>
          <w:bCs/>
          <w:sz w:val="20"/>
          <w:szCs w:val="20"/>
        </w:rPr>
        <w:t>)Список используемой литературы</w:t>
      </w:r>
      <w:r w:rsidRPr="00002735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………………………………………………………………………………16</w:t>
      </w: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DD2AF3" w:rsidRPr="00002735" w:rsidRDefault="00DD2AF3">
      <w:pPr>
        <w:spacing w:after="0" w:line="360" w:lineRule="auto"/>
        <w:ind w:right="567"/>
        <w:rPr>
          <w:rFonts w:ascii="Arial" w:hAnsi="Arial" w:cs="Arial"/>
          <w:b/>
          <w:bCs/>
          <w:sz w:val="20"/>
          <w:szCs w:val="20"/>
        </w:rPr>
      </w:pPr>
    </w:p>
    <w:p w:rsidR="00444872" w:rsidRPr="00002735" w:rsidRDefault="00CA2F2D">
      <w:pPr>
        <w:spacing w:after="0" w:line="360" w:lineRule="auto"/>
        <w:ind w:right="567"/>
        <w:rPr>
          <w:rFonts w:ascii="Arial" w:hAnsi="Arial" w:cs="Arial"/>
          <w:b/>
          <w:bCs/>
          <w:sz w:val="20"/>
          <w:szCs w:val="20"/>
        </w:rPr>
      </w:pPr>
      <w:r w:rsidRPr="00002735">
        <w:rPr>
          <w:rFonts w:ascii="Arial" w:hAnsi="Arial" w:cs="Arial"/>
          <w:b/>
          <w:bCs/>
          <w:sz w:val="20"/>
          <w:szCs w:val="20"/>
        </w:rPr>
        <w:t>Задачи проекта:</w:t>
      </w:r>
    </w:p>
    <w:p w:rsidR="00444872" w:rsidRPr="00002735" w:rsidRDefault="00444872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</w:p>
    <w:p w:rsidR="00444872" w:rsidRPr="00002735" w:rsidRDefault="00CA2F2D">
      <w:pPr>
        <w:spacing w:after="0" w:line="360" w:lineRule="auto"/>
        <w:ind w:right="567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bCs/>
          <w:sz w:val="20"/>
          <w:szCs w:val="20"/>
        </w:rPr>
        <w:t xml:space="preserve">  1)Ознакомиться с явлением радиации.</w:t>
      </w:r>
    </w:p>
    <w:p w:rsidR="00444872" w:rsidRPr="00002735" w:rsidRDefault="00CA2F2D">
      <w:pPr>
        <w:spacing w:after="0" w:line="360" w:lineRule="auto"/>
        <w:ind w:right="567"/>
        <w:rPr>
          <w:rFonts w:ascii="Arial" w:hAnsi="Arial" w:cs="Arial"/>
          <w:bCs/>
          <w:sz w:val="20"/>
          <w:szCs w:val="20"/>
        </w:rPr>
      </w:pPr>
      <w:r w:rsidRPr="00002735">
        <w:rPr>
          <w:rFonts w:ascii="Arial" w:hAnsi="Arial" w:cs="Arial"/>
          <w:bCs/>
          <w:sz w:val="20"/>
          <w:szCs w:val="20"/>
        </w:rPr>
        <w:t xml:space="preserve">  2)Выявить её пользу и вред.</w:t>
      </w:r>
      <w:r w:rsidRPr="00002735">
        <w:rPr>
          <w:rFonts w:ascii="Arial" w:hAnsi="Arial" w:cs="Arial"/>
          <w:bCs/>
          <w:sz w:val="20"/>
          <w:szCs w:val="20"/>
        </w:rPr>
        <w:br/>
        <w:t xml:space="preserve">  3)Провести опрос среди одноклассников.</w:t>
      </w:r>
      <w:r w:rsidRPr="00002735">
        <w:rPr>
          <w:rFonts w:ascii="Arial" w:hAnsi="Arial" w:cs="Arial"/>
          <w:bCs/>
          <w:sz w:val="20"/>
          <w:szCs w:val="20"/>
        </w:rPr>
        <w:br/>
        <w:t xml:space="preserve">  4)Выяснить применение радиации в повседневной жизни.</w:t>
      </w:r>
      <w:r w:rsidRPr="00002735">
        <w:rPr>
          <w:rFonts w:ascii="Arial" w:hAnsi="Arial" w:cs="Arial"/>
          <w:bCs/>
          <w:sz w:val="20"/>
          <w:szCs w:val="20"/>
        </w:rPr>
        <w:br/>
        <w:t xml:space="preserve">  5)Изучить влияние радиации на организм человека.</w:t>
      </w:r>
    </w:p>
    <w:p w:rsidR="00444872" w:rsidRPr="00002735" w:rsidRDefault="00CA2F2D">
      <w:pPr>
        <w:spacing w:after="0" w:line="360" w:lineRule="auto"/>
        <w:ind w:right="567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bCs/>
          <w:sz w:val="20"/>
          <w:szCs w:val="20"/>
        </w:rPr>
        <w:t xml:space="preserve">  6)Рассказать о средствах защиты.</w:t>
      </w:r>
    </w:p>
    <w:p w:rsidR="00444872" w:rsidRPr="00002735" w:rsidRDefault="00CA2F2D">
      <w:pPr>
        <w:spacing w:after="0" w:line="360" w:lineRule="auto"/>
        <w:ind w:right="567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bCs/>
          <w:sz w:val="20"/>
          <w:szCs w:val="20"/>
        </w:rPr>
        <w:t xml:space="preserve">  7)Обобщить найденный материал и сделать выводы.</w:t>
      </w:r>
    </w:p>
    <w:p w:rsidR="00444872" w:rsidRPr="00002735" w:rsidRDefault="00CA2F2D">
      <w:pPr>
        <w:spacing w:after="0" w:line="360" w:lineRule="auto"/>
        <w:ind w:right="567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 xml:space="preserve">  8)Создать буклет: «Что радиоактивного можно купить в магазине».</w:t>
      </w:r>
    </w:p>
    <w:p w:rsidR="00444872" w:rsidRPr="00002735" w:rsidRDefault="00444872">
      <w:pPr>
        <w:rPr>
          <w:rFonts w:ascii="Arial" w:hAnsi="Arial" w:cs="Arial"/>
          <w:b/>
          <w:sz w:val="20"/>
          <w:szCs w:val="20"/>
        </w:rPr>
      </w:pPr>
    </w:p>
    <w:p w:rsidR="00444872" w:rsidRPr="00002735" w:rsidRDefault="00CA2F2D">
      <w:pPr>
        <w:rPr>
          <w:rFonts w:ascii="Arial" w:hAnsi="Arial" w:cs="Arial"/>
          <w:b/>
          <w:sz w:val="20"/>
          <w:szCs w:val="20"/>
        </w:rPr>
      </w:pPr>
      <w:r w:rsidRPr="00002735">
        <w:rPr>
          <w:rFonts w:ascii="Arial" w:hAnsi="Arial" w:cs="Arial"/>
          <w:b/>
          <w:sz w:val="20"/>
          <w:szCs w:val="20"/>
        </w:rPr>
        <w:t>Цели проекта:</w:t>
      </w:r>
    </w:p>
    <w:p w:rsidR="00444872" w:rsidRPr="00002735" w:rsidRDefault="00CA2F2D">
      <w:pPr>
        <w:rPr>
          <w:rFonts w:ascii="Arial" w:hAnsi="Arial" w:cs="Arial"/>
          <w:sz w:val="20"/>
          <w:szCs w:val="20"/>
          <w:lang w:val="tt-RU"/>
        </w:rPr>
      </w:pPr>
      <w:r w:rsidRPr="00002735">
        <w:rPr>
          <w:rFonts w:ascii="Arial" w:hAnsi="Arial" w:cs="Arial"/>
          <w:sz w:val="20"/>
          <w:szCs w:val="20"/>
          <w:lang w:val="tt-RU"/>
        </w:rPr>
        <w:t>Изучить явление радиаии, поделится данной информацией с одноклассниками, создать буклет “Что радиоактивного можно купить в магазине”.</w:t>
      </w: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444872" w:rsidRPr="00002735" w:rsidRDefault="00444872">
      <w:pPr>
        <w:rPr>
          <w:rFonts w:ascii="Arial" w:hAnsi="Arial" w:cs="Arial"/>
          <w:sz w:val="20"/>
          <w:szCs w:val="20"/>
        </w:rPr>
      </w:pPr>
    </w:p>
    <w:p w:rsidR="006F2568" w:rsidRPr="00002735" w:rsidRDefault="006F2568">
      <w:pPr>
        <w:spacing w:after="0" w:line="360" w:lineRule="auto"/>
        <w:ind w:right="567"/>
        <w:rPr>
          <w:rFonts w:ascii="Arial" w:hAnsi="Arial" w:cs="Arial"/>
          <w:sz w:val="20"/>
          <w:szCs w:val="20"/>
        </w:rPr>
      </w:pPr>
    </w:p>
    <w:p w:rsidR="00F421E2" w:rsidRPr="00002735" w:rsidRDefault="00F421E2">
      <w:pPr>
        <w:spacing w:after="0" w:line="360" w:lineRule="auto"/>
        <w:ind w:right="567"/>
        <w:rPr>
          <w:rFonts w:ascii="Arial" w:hAnsi="Arial" w:cs="Arial"/>
          <w:sz w:val="20"/>
          <w:szCs w:val="20"/>
        </w:rPr>
      </w:pPr>
    </w:p>
    <w:p w:rsidR="00F421E2" w:rsidRPr="00002735" w:rsidRDefault="00F421E2">
      <w:pPr>
        <w:spacing w:after="0" w:line="360" w:lineRule="auto"/>
        <w:ind w:right="567"/>
        <w:rPr>
          <w:rFonts w:ascii="Arial" w:hAnsi="Arial" w:cs="Arial"/>
          <w:sz w:val="20"/>
          <w:szCs w:val="20"/>
        </w:rPr>
      </w:pPr>
    </w:p>
    <w:p w:rsidR="00F421E2" w:rsidRPr="00002735" w:rsidRDefault="00F421E2">
      <w:pPr>
        <w:spacing w:after="0" w:line="360" w:lineRule="auto"/>
        <w:ind w:right="567"/>
        <w:rPr>
          <w:rFonts w:ascii="Arial" w:hAnsi="Arial" w:cs="Arial"/>
          <w:sz w:val="20"/>
          <w:szCs w:val="20"/>
        </w:rPr>
      </w:pPr>
    </w:p>
    <w:p w:rsidR="00F421E2" w:rsidRPr="00002735" w:rsidRDefault="00F421E2">
      <w:pPr>
        <w:spacing w:after="0" w:line="360" w:lineRule="auto"/>
        <w:ind w:right="567"/>
        <w:rPr>
          <w:rFonts w:ascii="Arial" w:hAnsi="Arial" w:cs="Arial"/>
          <w:sz w:val="20"/>
          <w:szCs w:val="20"/>
        </w:rPr>
      </w:pPr>
    </w:p>
    <w:p w:rsidR="00F421E2" w:rsidRPr="00002735" w:rsidRDefault="00F421E2">
      <w:pPr>
        <w:spacing w:after="0" w:line="360" w:lineRule="auto"/>
        <w:ind w:right="567"/>
        <w:rPr>
          <w:rFonts w:ascii="Arial" w:hAnsi="Arial" w:cs="Arial"/>
          <w:b/>
          <w:bCs/>
          <w:sz w:val="32"/>
          <w:szCs w:val="32"/>
        </w:rPr>
      </w:pPr>
    </w:p>
    <w:p w:rsidR="00A62AC1" w:rsidRPr="00002735" w:rsidRDefault="006F2568">
      <w:pPr>
        <w:spacing w:after="0" w:line="360" w:lineRule="auto"/>
        <w:ind w:right="567"/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 xml:space="preserve">                                            </w:t>
      </w:r>
    </w:p>
    <w:p w:rsidR="00A62AC1" w:rsidRPr="00002735" w:rsidRDefault="00A62AC1">
      <w:pPr>
        <w:spacing w:after="0" w:line="360" w:lineRule="auto"/>
        <w:ind w:right="567"/>
        <w:rPr>
          <w:rFonts w:ascii="Arial" w:hAnsi="Arial" w:cs="Arial"/>
          <w:b/>
          <w:sz w:val="32"/>
          <w:szCs w:val="32"/>
        </w:rPr>
      </w:pPr>
    </w:p>
    <w:p w:rsidR="00A62AC1" w:rsidRPr="00002735" w:rsidRDefault="00A62AC1">
      <w:pPr>
        <w:spacing w:after="0" w:line="360" w:lineRule="auto"/>
        <w:ind w:right="567"/>
        <w:rPr>
          <w:rFonts w:ascii="Arial" w:hAnsi="Arial" w:cs="Arial"/>
          <w:b/>
          <w:sz w:val="32"/>
          <w:szCs w:val="32"/>
        </w:rPr>
      </w:pPr>
    </w:p>
    <w:p w:rsidR="00A62AC1" w:rsidRPr="00002735" w:rsidRDefault="00A62AC1">
      <w:pPr>
        <w:spacing w:after="0" w:line="360" w:lineRule="auto"/>
        <w:ind w:right="567"/>
        <w:rPr>
          <w:rFonts w:ascii="Arial" w:hAnsi="Arial" w:cs="Arial"/>
          <w:b/>
          <w:sz w:val="32"/>
          <w:szCs w:val="32"/>
        </w:rPr>
      </w:pPr>
    </w:p>
    <w:p w:rsidR="00A62AC1" w:rsidRPr="00002735" w:rsidRDefault="00A62AC1">
      <w:pPr>
        <w:spacing w:after="0" w:line="360" w:lineRule="auto"/>
        <w:ind w:right="567"/>
        <w:rPr>
          <w:rFonts w:ascii="Arial" w:hAnsi="Arial" w:cs="Arial"/>
          <w:b/>
          <w:sz w:val="32"/>
          <w:szCs w:val="32"/>
        </w:rPr>
      </w:pPr>
    </w:p>
    <w:p w:rsidR="00A62AC1" w:rsidRPr="00002735" w:rsidRDefault="00A62AC1">
      <w:pPr>
        <w:spacing w:after="0" w:line="360" w:lineRule="auto"/>
        <w:ind w:right="567"/>
        <w:rPr>
          <w:rFonts w:ascii="Arial" w:hAnsi="Arial" w:cs="Arial"/>
          <w:b/>
          <w:sz w:val="32"/>
          <w:szCs w:val="32"/>
        </w:rPr>
      </w:pPr>
    </w:p>
    <w:p w:rsidR="00A62AC1" w:rsidRPr="00002735" w:rsidRDefault="00A62AC1">
      <w:pPr>
        <w:spacing w:after="0" w:line="360" w:lineRule="auto"/>
        <w:ind w:right="567"/>
        <w:rPr>
          <w:rFonts w:ascii="Arial" w:hAnsi="Arial" w:cs="Arial"/>
          <w:b/>
          <w:sz w:val="32"/>
          <w:szCs w:val="32"/>
        </w:rPr>
      </w:pPr>
    </w:p>
    <w:p w:rsidR="00A62AC1" w:rsidRPr="00002735" w:rsidRDefault="00A62AC1">
      <w:pPr>
        <w:spacing w:after="0" w:line="360" w:lineRule="auto"/>
        <w:ind w:right="567"/>
        <w:rPr>
          <w:rFonts w:ascii="Arial" w:hAnsi="Arial" w:cs="Arial"/>
          <w:b/>
          <w:sz w:val="32"/>
          <w:szCs w:val="32"/>
        </w:rPr>
      </w:pPr>
    </w:p>
    <w:p w:rsidR="00444872" w:rsidRPr="00002735" w:rsidRDefault="00A62AC1">
      <w:pPr>
        <w:spacing w:after="0" w:line="360" w:lineRule="auto"/>
        <w:ind w:right="567"/>
        <w:rPr>
          <w:rFonts w:ascii="Arial" w:hAnsi="Arial" w:cs="Arial"/>
          <w:b/>
          <w:bCs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lastRenderedPageBreak/>
        <w:t xml:space="preserve">                                            </w:t>
      </w:r>
      <w:r w:rsidR="00CA2F2D" w:rsidRPr="00002735">
        <w:rPr>
          <w:rFonts w:ascii="Arial" w:hAnsi="Arial" w:cs="Arial"/>
          <w:b/>
          <w:sz w:val="32"/>
          <w:szCs w:val="32"/>
        </w:rPr>
        <w:t>Введение.</w:t>
      </w:r>
    </w:p>
    <w:p w:rsidR="00444872" w:rsidRPr="00002735" w:rsidRDefault="00A24FCB">
      <w:pPr>
        <w:spacing w:after="0" w:line="360" w:lineRule="auto"/>
        <w:jc w:val="both"/>
        <w:rPr>
          <w:rFonts w:ascii="Arial" w:hAnsi="Arial" w:cs="Arial"/>
          <w:sz w:val="18"/>
          <w:szCs w:val="20"/>
        </w:rPr>
      </w:pPr>
      <w:r w:rsidRPr="00002735">
        <w:rPr>
          <w:rFonts w:ascii="Arial" w:hAnsi="Arial" w:cs="Arial"/>
          <w:sz w:val="20"/>
          <w:shd w:val="clear" w:color="auto" w:fill="FFFFFF"/>
        </w:rPr>
        <w:t>В нашем современном мире большое количество предприятий излучают радиацию</w:t>
      </w:r>
      <w:r w:rsidR="00CA2F2D" w:rsidRPr="00002735">
        <w:rPr>
          <w:rFonts w:ascii="Arial" w:hAnsi="Arial" w:cs="Arial"/>
          <w:sz w:val="20"/>
          <w:shd w:val="clear" w:color="auto" w:fill="FFFFFF"/>
        </w:rPr>
        <w:t xml:space="preserve">. Люди </w:t>
      </w:r>
      <w:r w:rsidRPr="00002735">
        <w:rPr>
          <w:rFonts w:ascii="Arial" w:hAnsi="Arial" w:cs="Arial"/>
          <w:sz w:val="20"/>
          <w:shd w:val="clear" w:color="auto" w:fill="FFFFFF"/>
        </w:rPr>
        <w:t xml:space="preserve">сжигают и </w:t>
      </w:r>
      <w:r w:rsidR="00CA2F2D" w:rsidRPr="00002735">
        <w:rPr>
          <w:rFonts w:ascii="Arial" w:hAnsi="Arial" w:cs="Arial"/>
          <w:sz w:val="20"/>
          <w:shd w:val="clear" w:color="auto" w:fill="FFFFFF"/>
        </w:rPr>
        <w:t xml:space="preserve">сбрасывают в океаны радиоактивные отходы, тем самым отравляя </w:t>
      </w:r>
      <w:r w:rsidRPr="00002735">
        <w:rPr>
          <w:rFonts w:ascii="Arial" w:hAnsi="Arial" w:cs="Arial"/>
          <w:sz w:val="20"/>
          <w:shd w:val="clear" w:color="auto" w:fill="FFFFFF"/>
        </w:rPr>
        <w:t>живые организмы</w:t>
      </w:r>
      <w:r w:rsidR="00CA2F2D" w:rsidRPr="00002735">
        <w:rPr>
          <w:rFonts w:ascii="Arial" w:hAnsi="Arial" w:cs="Arial"/>
          <w:sz w:val="20"/>
          <w:shd w:val="clear" w:color="auto" w:fill="FFFFFF"/>
        </w:rPr>
        <w:t>.</w:t>
      </w:r>
      <w:r w:rsidRPr="00002735">
        <w:rPr>
          <w:rFonts w:ascii="Arial" w:hAnsi="Arial" w:cs="Arial"/>
          <w:sz w:val="20"/>
          <w:shd w:val="clear" w:color="auto" w:fill="FFFFFF"/>
        </w:rPr>
        <w:t xml:space="preserve"> Однако</w:t>
      </w:r>
      <w:r w:rsidR="00CA2F2D" w:rsidRPr="00002735">
        <w:rPr>
          <w:rFonts w:ascii="Arial" w:hAnsi="Arial" w:cs="Arial"/>
          <w:sz w:val="20"/>
          <w:shd w:val="clear" w:color="auto" w:fill="FFFFFF"/>
        </w:rPr>
        <w:t xml:space="preserve"> есть и такие случаи, когда радиация приносит пользу человеку. В своей работе я хочу раскрыть подробно понятие «Радиация», рассказать её плюсы и минусы и общее влияние на организм.</w:t>
      </w:r>
    </w:p>
    <w:p w:rsidR="00444872" w:rsidRPr="00002735" w:rsidRDefault="00444872">
      <w:pPr>
        <w:spacing w:after="0" w:line="360" w:lineRule="auto"/>
        <w:ind w:right="567"/>
        <w:rPr>
          <w:rFonts w:ascii="Arial" w:hAnsi="Arial" w:cs="Arial"/>
          <w:sz w:val="20"/>
          <w:szCs w:val="20"/>
        </w:rPr>
      </w:pPr>
    </w:p>
    <w:p w:rsidR="00444872" w:rsidRPr="00002735" w:rsidRDefault="00CA2F2D">
      <w:pPr>
        <w:spacing w:after="0" w:line="360" w:lineRule="auto"/>
        <w:ind w:right="567"/>
        <w:rPr>
          <w:rFonts w:ascii="Arial" w:hAnsi="Arial" w:cs="Arial"/>
          <w:b/>
          <w:bCs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 xml:space="preserve">   </w:t>
      </w:r>
      <w:r w:rsidR="006F2568" w:rsidRPr="00002735">
        <w:rPr>
          <w:rFonts w:ascii="Arial" w:hAnsi="Arial" w:cs="Arial"/>
          <w:b/>
          <w:sz w:val="32"/>
          <w:szCs w:val="32"/>
        </w:rPr>
        <w:t xml:space="preserve">                               </w:t>
      </w:r>
    </w:p>
    <w:p w:rsidR="00444872" w:rsidRPr="00002735" w:rsidRDefault="00CA2F2D">
      <w:pPr>
        <w:spacing w:after="0" w:line="360" w:lineRule="auto"/>
        <w:ind w:right="567"/>
        <w:rPr>
          <w:rFonts w:ascii="Arial" w:hAnsi="Arial" w:cs="Arial"/>
          <w:b/>
          <w:bCs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 xml:space="preserve">                                   Что такое радиация?</w:t>
      </w:r>
    </w:p>
    <w:p w:rsidR="00444872" w:rsidRPr="00002735" w:rsidRDefault="00CA2F2D">
      <w:pPr>
        <w:spacing w:after="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02735">
        <w:rPr>
          <w:rFonts w:ascii="Arial" w:hAnsi="Arial" w:cs="Arial"/>
          <w:b/>
          <w:szCs w:val="20"/>
          <w:shd w:val="clear" w:color="auto" w:fill="FFFFFF"/>
        </w:rPr>
        <w:t>Радиация</w:t>
      </w:r>
      <w:r w:rsidRPr="00002735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002735">
        <w:rPr>
          <w:rFonts w:ascii="Arial" w:hAnsi="Arial" w:cs="Arial"/>
          <w:sz w:val="18"/>
          <w:szCs w:val="20"/>
          <w:shd w:val="clear" w:color="auto" w:fill="FFFFFF"/>
        </w:rPr>
        <w:t xml:space="preserve">— </w:t>
      </w:r>
      <w:r w:rsidRPr="00002735">
        <w:rPr>
          <w:rFonts w:ascii="Arial" w:hAnsi="Arial" w:cs="Arial"/>
          <w:sz w:val="20"/>
          <w:szCs w:val="20"/>
          <w:shd w:val="clear" w:color="auto" w:fill="FFFFFF"/>
        </w:rPr>
        <w:t>это совокупность излучений, способных ионизировать вещество, тем самым вызывая в нем спонтанный распад атомов. Как известно, из атомов состоят молекулы, а из молекул — все материи (в том числе органы и ткани). Поэтому радиация опасна.</w:t>
      </w:r>
    </w:p>
    <w:p w:rsidR="00444872" w:rsidRPr="00002735" w:rsidRDefault="00CA2F2D" w:rsidP="00C61D5B">
      <w:pPr>
        <w:shd w:val="clear" w:color="auto" w:fill="FFFFFF"/>
        <w:spacing w:before="100" w:beforeAutospacing="1" w:after="100" w:afterAutospacing="1" w:line="405" w:lineRule="atLeast"/>
        <w:outlineLvl w:val="2"/>
        <w:rPr>
          <w:rFonts w:ascii="Arial" w:eastAsia="Times New Roman" w:hAnsi="Arial" w:cs="Arial"/>
          <w:b/>
          <w:bCs/>
          <w:sz w:val="32"/>
          <w:szCs w:val="32"/>
        </w:rPr>
      </w:pPr>
      <w:r w:rsidRPr="00002735">
        <w:rPr>
          <w:rFonts w:ascii="Arial" w:eastAsia="Times New Roman" w:hAnsi="Arial" w:cs="Arial"/>
          <w:b/>
          <w:bCs/>
          <w:sz w:val="32"/>
          <w:szCs w:val="30"/>
          <w:lang w:eastAsia="ru-RU"/>
        </w:rPr>
        <w:t xml:space="preserve">          </w:t>
      </w:r>
      <w:r w:rsidRPr="00002735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                                </w:t>
      </w:r>
      <w:r w:rsidR="00611553" w:rsidRPr="00002735">
        <w:rPr>
          <w:rFonts w:ascii="Arial" w:eastAsia="Times New Roman" w:hAnsi="Arial" w:cs="Arial"/>
          <w:b/>
          <w:bCs/>
          <w:sz w:val="32"/>
          <w:szCs w:val="24"/>
          <w:lang w:eastAsia="ru-RU"/>
        </w:rPr>
        <w:tab/>
      </w:r>
      <w:r w:rsidRPr="00002735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     </w:t>
      </w:r>
    </w:p>
    <w:p w:rsidR="00444872" w:rsidRPr="00002735" w:rsidRDefault="00CA2F2D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02735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                                      Типы излучения.</w:t>
      </w: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b/>
          <w:szCs w:val="20"/>
          <w:lang w:eastAsia="ru-RU"/>
        </w:rPr>
        <w:t>Альфа-частицы</w:t>
      </w:r>
      <w:r w:rsidRPr="00002735">
        <w:rPr>
          <w:rFonts w:ascii="Arial" w:eastAsia="Times New Roman" w:hAnsi="Arial" w:cs="Arial"/>
          <w:szCs w:val="20"/>
          <w:lang w:eastAsia="ru-RU"/>
        </w:rPr>
        <w:t> </w:t>
      </w:r>
      <w:r w:rsidRPr="00002735">
        <w:rPr>
          <w:rFonts w:ascii="Arial" w:eastAsia="Times New Roman" w:hAnsi="Arial" w:cs="Arial"/>
          <w:sz w:val="20"/>
          <w:szCs w:val="20"/>
          <w:lang w:eastAsia="ru-RU"/>
        </w:rPr>
        <w:t>— ядра, которые не проникают глубже 0,1 мм (примерно такую толщину имеет лист бумаги). Наиболее опасны при прямом попадании в организм с продуктами или водой, но не могут проникнуть извне через кожу.</w:t>
      </w:r>
    </w:p>
    <w:p w:rsidR="00444872" w:rsidRPr="00002735" w:rsidRDefault="00444872">
      <w:pPr>
        <w:shd w:val="clear" w:color="auto" w:fill="FFFFFF"/>
        <w:spacing w:after="0" w:line="360" w:lineRule="auto"/>
        <w:ind w:right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444872" w:rsidRPr="00002735" w:rsidRDefault="00CA2F2D">
      <w:pPr>
        <w:shd w:val="clear" w:color="auto" w:fill="FFFFFF"/>
        <w:spacing w:after="0" w:line="360" w:lineRule="auto"/>
        <w:ind w:right="567"/>
        <w:jc w:val="both"/>
        <w:rPr>
          <w:rFonts w:ascii="Arial" w:eastAsia="Times New Roman" w:hAnsi="Arial" w:cs="Arial"/>
          <w:b/>
          <w:szCs w:val="20"/>
          <w:lang w:eastAsia="ru-RU"/>
        </w:rPr>
      </w:pPr>
      <w:r w:rsidRPr="00002735">
        <w:rPr>
          <w:rFonts w:ascii="Arial" w:eastAsia="Times New Roman" w:hAnsi="Arial" w:cs="Arial"/>
          <w:b/>
          <w:szCs w:val="20"/>
          <w:lang w:eastAsia="ru-RU"/>
        </w:rPr>
        <w:t>Способы защиты от альфа частиц.</w:t>
      </w: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t>1)комбинезоны, шлемы, нарукавники и обувь из специальных материалов;</w:t>
      </w: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t>2)чтобы оградить от опасности глаза, достаточно использовать щитки из оргстекла;</w:t>
      </w: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t>3)для защиты чувствительной кожи следует использовать дерматологические пасты и кремы.</w:t>
      </w:r>
    </w:p>
    <w:p w:rsidR="00444872" w:rsidRPr="00002735" w:rsidRDefault="00444872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2735">
        <w:rPr>
          <w:rFonts w:ascii="Arial" w:eastAsia="Times New Roman" w:hAnsi="Arial" w:cs="Arial"/>
          <w:b/>
          <w:szCs w:val="20"/>
          <w:lang w:eastAsia="ru-RU"/>
        </w:rPr>
        <w:t>Бета-частицы</w:t>
      </w:r>
      <w:r w:rsidRPr="00002735">
        <w:rPr>
          <w:rFonts w:ascii="Arial" w:eastAsia="Times New Roman" w:hAnsi="Arial" w:cs="Arial"/>
          <w:szCs w:val="20"/>
          <w:lang w:eastAsia="ru-RU"/>
        </w:rPr>
        <w:t> </w:t>
      </w:r>
      <w:r w:rsidRPr="00002735">
        <w:rPr>
          <w:rFonts w:ascii="Arial" w:eastAsia="Times New Roman" w:hAnsi="Arial" w:cs="Arial"/>
          <w:sz w:val="20"/>
          <w:szCs w:val="20"/>
          <w:lang w:eastAsia="ru-RU"/>
        </w:rPr>
        <w:t>— высокоэнергетические электроны, которые могут проникать на глубину до 2 см. Менее опасны, чем альфа-частицы, но из-за большей проникающей способности могут разрушать верхний слой кожи и подкожную клетчатку, приводя к серьёзным ожогам.</w:t>
      </w:r>
    </w:p>
    <w:p w:rsidR="00444872" w:rsidRPr="00002735" w:rsidRDefault="00444872">
      <w:pPr>
        <w:shd w:val="clear" w:color="auto" w:fill="FFFFFF"/>
        <w:spacing w:after="0" w:line="360" w:lineRule="auto"/>
        <w:ind w:right="124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444872" w:rsidRPr="00002735" w:rsidRDefault="00CA2F2D">
      <w:pPr>
        <w:shd w:val="clear" w:color="auto" w:fill="FFFFFF"/>
        <w:spacing w:after="0" w:line="360" w:lineRule="auto"/>
        <w:ind w:right="567"/>
        <w:jc w:val="both"/>
        <w:rPr>
          <w:rFonts w:ascii="Arial" w:eastAsia="Times New Roman" w:hAnsi="Arial" w:cs="Arial"/>
          <w:b/>
          <w:lang w:eastAsia="ru-RU"/>
        </w:rPr>
      </w:pPr>
      <w:r w:rsidRPr="00002735">
        <w:rPr>
          <w:rFonts w:ascii="Arial" w:eastAsia="Times New Roman" w:hAnsi="Arial" w:cs="Arial"/>
          <w:b/>
          <w:lang w:eastAsia="ru-RU"/>
        </w:rPr>
        <w:t>Способы защиты от бета частиц.</w:t>
      </w:r>
    </w:p>
    <w:p w:rsidR="00444872" w:rsidRPr="00002735" w:rsidRDefault="00CA2F2D">
      <w:pPr>
        <w:shd w:val="clear" w:color="auto" w:fill="FFFFFF"/>
        <w:spacing w:after="0" w:line="360" w:lineRule="auto"/>
        <w:ind w:right="1247"/>
        <w:jc w:val="both"/>
        <w:rPr>
          <w:rFonts w:ascii="Arial" w:eastAsia="Times New Roman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t>1)Использование защитных экранов из стекла, плексигласа, листового алюминия и других металлов.</w:t>
      </w:r>
    </w:p>
    <w:p w:rsidR="00444872" w:rsidRPr="00002735" w:rsidRDefault="00CA2F2D">
      <w:pPr>
        <w:shd w:val="clear" w:color="auto" w:fill="FFFFFF"/>
        <w:spacing w:after="0" w:line="360" w:lineRule="auto"/>
        <w:ind w:right="1247"/>
        <w:jc w:val="both"/>
        <w:rPr>
          <w:rFonts w:ascii="Arial" w:eastAsia="Times New Roman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t>2)Использование противогазов для защиты органов дыхания.</w:t>
      </w:r>
    </w:p>
    <w:p w:rsidR="00444872" w:rsidRPr="00002735" w:rsidRDefault="00CA2F2D">
      <w:pPr>
        <w:shd w:val="clear" w:color="auto" w:fill="FFFFFF"/>
        <w:spacing w:after="0" w:line="360" w:lineRule="auto"/>
        <w:ind w:right="124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t>3Проведение постоянного дозиметрического контроля за радиационной обстановкой.</w:t>
      </w:r>
    </w:p>
    <w:p w:rsidR="00444872" w:rsidRPr="00002735" w:rsidRDefault="00444872">
      <w:pPr>
        <w:shd w:val="clear" w:color="auto" w:fill="FFFFFF"/>
        <w:spacing w:after="0" w:line="360" w:lineRule="auto"/>
        <w:ind w:right="124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b/>
          <w:szCs w:val="20"/>
          <w:lang w:eastAsia="ru-RU"/>
        </w:rPr>
        <w:t>Гамма-излучение</w:t>
      </w:r>
      <w:r w:rsidRPr="00002735">
        <w:rPr>
          <w:rFonts w:ascii="Arial" w:eastAsia="Times New Roman" w:hAnsi="Arial" w:cs="Arial"/>
          <w:szCs w:val="20"/>
          <w:lang w:eastAsia="ru-RU"/>
        </w:rPr>
        <w:t> </w:t>
      </w:r>
      <w:r w:rsidRPr="00002735">
        <w:rPr>
          <w:rFonts w:ascii="Arial" w:eastAsia="Times New Roman" w:hAnsi="Arial" w:cs="Arial"/>
          <w:sz w:val="20"/>
          <w:szCs w:val="20"/>
          <w:lang w:eastAsia="ru-RU"/>
        </w:rPr>
        <w:t>— высокоэнергетические частицы, которые могут проникать глубоко в ткани. Временно задержать их способен слой свинца. Приводят к массивному разрушению клеток и тканей. Именно этот тип излучения наиболее опасен при ядерном взрыве.</w:t>
      </w:r>
    </w:p>
    <w:p w:rsidR="00444872" w:rsidRPr="00002735" w:rsidRDefault="00CA2F2D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bCs/>
          <w:sz w:val="20"/>
          <w:szCs w:val="20"/>
        </w:rPr>
      </w:pPr>
      <w:r w:rsidRPr="00002735">
        <w:rPr>
          <w:rFonts w:ascii="Arial" w:hAnsi="Arial" w:cs="Arial"/>
          <w:sz w:val="20"/>
          <w:szCs w:val="20"/>
          <w:shd w:val="clear" w:color="auto" w:fill="FFFFFF"/>
        </w:rPr>
        <w:lastRenderedPageBreak/>
        <w:t>Для </w:t>
      </w:r>
      <w:r w:rsidRPr="00002735">
        <w:rPr>
          <w:rFonts w:ascii="Arial" w:hAnsi="Arial" w:cs="Arial"/>
          <w:bCs/>
          <w:sz w:val="20"/>
          <w:szCs w:val="20"/>
          <w:shd w:val="clear" w:color="auto" w:fill="FFFFFF"/>
        </w:rPr>
        <w:t>защиты</w:t>
      </w:r>
      <w:r w:rsidRPr="00002735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002735">
        <w:rPr>
          <w:rFonts w:ascii="Arial" w:hAnsi="Arial" w:cs="Arial"/>
          <w:bCs/>
          <w:sz w:val="20"/>
          <w:szCs w:val="20"/>
          <w:shd w:val="clear" w:color="auto" w:fill="FFFFFF"/>
        </w:rPr>
        <w:t>от</w:t>
      </w:r>
      <w:r w:rsidRPr="00002735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002735">
        <w:rPr>
          <w:rFonts w:ascii="Arial" w:hAnsi="Arial" w:cs="Arial"/>
          <w:bCs/>
          <w:sz w:val="20"/>
          <w:szCs w:val="20"/>
          <w:shd w:val="clear" w:color="auto" w:fill="FFFFFF"/>
        </w:rPr>
        <w:t>гамма</w:t>
      </w:r>
      <w:r w:rsidRPr="00002735"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002735">
        <w:rPr>
          <w:rFonts w:ascii="Arial" w:hAnsi="Arial" w:cs="Arial"/>
          <w:bCs/>
          <w:sz w:val="20"/>
          <w:szCs w:val="20"/>
          <w:shd w:val="clear" w:color="auto" w:fill="FFFFFF"/>
        </w:rPr>
        <w:t>излучения</w:t>
      </w:r>
      <w:r w:rsidRPr="00002735">
        <w:rPr>
          <w:rFonts w:ascii="Arial" w:hAnsi="Arial" w:cs="Arial"/>
          <w:sz w:val="20"/>
          <w:szCs w:val="20"/>
          <w:shd w:val="clear" w:color="auto" w:fill="FFFFFF"/>
        </w:rPr>
        <w:t> наиболее распространенными материалами являются свинец, железо, бетон, железобетон, вода, свинцовое стекло, реже применяется обедненный уран, висмут, тантал и другие тяжелые вещества.</w:t>
      </w:r>
    </w:p>
    <w:p w:rsidR="00A62AC1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 xml:space="preserve">                      </w:t>
      </w:r>
    </w:p>
    <w:p w:rsidR="00535BB3" w:rsidRPr="00002735" w:rsidRDefault="00A62AC1" w:rsidP="00535BB3">
      <w:pPr>
        <w:spacing w:after="0" w:line="360" w:lineRule="auto"/>
        <w:jc w:val="both"/>
        <w:outlineLvl w:val="2"/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 xml:space="preserve">                  </w:t>
      </w:r>
      <w:r w:rsidR="00535BB3" w:rsidRPr="00002735">
        <w:rPr>
          <w:rFonts w:ascii="Arial" w:hAnsi="Arial" w:cs="Arial"/>
          <w:b/>
          <w:sz w:val="32"/>
          <w:szCs w:val="32"/>
        </w:rPr>
        <w:t xml:space="preserve"> История открытия радиоактивности.</w:t>
      </w: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Подбираться к открытию радиоактивности люди начали только после того как более-менее разобрались с электричеством. Ученые начали проводить эксперименты с вакуумом, и  когда из специальной трубки с катодом и анодом стали выкачивать воздух то заметили свечение (катодные лучи), данный прибор назвали катодная трубка. Многие ученые проводили эксперименты с данным прибором, и однажды Вильгельм Рентген накрыл коробкой этот прибор, выключил в комнате свет и вскоре заметил, что находящаяся рядом банка стала светиться. Тогда ученый сделал экран, покрытый этим соединением, а напротив поставил катодную трубку, и когда Вильгельм проводил эксперименты, то увидел на экране кости своей руки.</w:t>
      </w: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  <w:r w:rsidRPr="00002735">
        <w:rPr>
          <w:rFonts w:ascii="Arial" w:hAnsi="Arial" w:cs="Arial"/>
          <w:sz w:val="20"/>
          <w:shd w:val="clear" w:color="auto" w:fill="FFFFFF"/>
        </w:rPr>
        <w:t xml:space="preserve">  </w:t>
      </w: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  <w:r w:rsidRPr="00002735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1105378" wp14:editId="6A5EDBC3">
            <wp:simplePos x="0" y="0"/>
            <wp:positionH relativeFrom="column">
              <wp:posOffset>3780790</wp:posOffset>
            </wp:positionH>
            <wp:positionV relativeFrom="paragraph">
              <wp:posOffset>83185</wp:posOffset>
            </wp:positionV>
            <wp:extent cx="2567940" cy="1764665"/>
            <wp:effectExtent l="0" t="0" r="3810" b="6985"/>
            <wp:wrapTight wrapText="bothSides">
              <wp:wrapPolygon edited="0">
                <wp:start x="0" y="0"/>
                <wp:lineTo x="0" y="21452"/>
                <wp:lineTo x="21472" y="21452"/>
                <wp:lineTo x="21472" y="0"/>
                <wp:lineTo x="0" y="0"/>
              </wp:wrapPolygon>
            </wp:wrapTight>
            <wp:docPr id="8" name="Рисунок 8" descr="https://ic.pics.livejournal.com/bor_odin/31022566/2000123/2000123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c.pics.livejournal.com/bor_odin/31022566/2000123/2000123_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273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CAB662A" wp14:editId="467B1593">
            <wp:simplePos x="0" y="0"/>
            <wp:positionH relativeFrom="column">
              <wp:posOffset>264795</wp:posOffset>
            </wp:positionH>
            <wp:positionV relativeFrom="paragraph">
              <wp:posOffset>83185</wp:posOffset>
            </wp:positionV>
            <wp:extent cx="2567940" cy="1764030"/>
            <wp:effectExtent l="0" t="0" r="3810" b="7620"/>
            <wp:wrapSquare wrapText="bothSides"/>
            <wp:docPr id="7" name="Рисунок 7" descr="https://24hitech.ru/wp-content/uploads/2021/09/df4a08d700245fa69a0686e953f2c0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4hitech.ru/wp-content/uploads/2021/09/df4a08d700245fa69a0686e953f2c01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2735">
        <w:rPr>
          <w:rFonts w:ascii="Arial" w:hAnsi="Arial" w:cs="Arial"/>
          <w:sz w:val="20"/>
          <w:shd w:val="clear" w:color="auto" w:fill="FFFFFF"/>
        </w:rPr>
        <w:t xml:space="preserve">      </w:t>
      </w: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  <w:r w:rsidRPr="00002735">
        <w:rPr>
          <w:rFonts w:ascii="Arial" w:hAnsi="Arial" w:cs="Arial"/>
          <w:sz w:val="20"/>
          <w:szCs w:val="20"/>
        </w:rPr>
        <w:t xml:space="preserve">                              (Катодная трубка)                                                                  (Вильгельм Рентген)</w:t>
      </w: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</w:p>
    <w:p w:rsidR="00535BB3" w:rsidRPr="00002735" w:rsidRDefault="00535BB3" w:rsidP="00535BB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  <w:r w:rsidRPr="00002735">
        <w:rPr>
          <w:rFonts w:ascii="Arial" w:hAnsi="Arial" w:cs="Arial"/>
          <w:sz w:val="20"/>
          <w:shd w:val="clear" w:color="auto" w:fill="FFFFFF"/>
        </w:rPr>
        <w:t xml:space="preserve">Позже явлением радиации стали интересоваться Пьер и Мария Кюри, вместе они </w:t>
      </w:r>
      <w:proofErr w:type="gramStart"/>
      <w:r w:rsidRPr="00002735">
        <w:rPr>
          <w:rFonts w:ascii="Arial" w:hAnsi="Arial" w:cs="Arial"/>
          <w:sz w:val="20"/>
          <w:shd w:val="clear" w:color="auto" w:fill="FFFFFF"/>
        </w:rPr>
        <w:t>пытались выяснить какие элементы обладают</w:t>
      </w:r>
      <w:proofErr w:type="gramEnd"/>
      <w:r w:rsidRPr="00002735">
        <w:rPr>
          <w:rFonts w:ascii="Arial" w:hAnsi="Arial" w:cs="Arial"/>
          <w:sz w:val="20"/>
          <w:shd w:val="clear" w:color="auto" w:fill="FFFFFF"/>
        </w:rPr>
        <w:t xml:space="preserve"> свойством данного свечения, за 4 года они переработали 8 тонн настурана и обнаружили несколько новых элементов: уран, радий и полоний. Вскоре радий стал самой дорогой вещью и стоил в 100 тыс. раз дороже золота. После их долгой работы из 8 тонн настурана Пьер и Мария Кюри получили меньше 1 г радия. Однако вскоре Мария умерла от последствия ионизирующего излучения, её личные вещи до сих пор хранятся в свинцовых коробках.</w:t>
      </w:r>
    </w:p>
    <w:p w:rsidR="00444872" w:rsidRPr="00002735" w:rsidRDefault="00A62AC1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  <w:r w:rsidRPr="00002735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7BB0F3F6" wp14:editId="4E8C2325">
            <wp:simplePos x="0" y="0"/>
            <wp:positionH relativeFrom="column">
              <wp:posOffset>3646170</wp:posOffset>
            </wp:positionH>
            <wp:positionV relativeFrom="paragraph">
              <wp:posOffset>111125</wp:posOffset>
            </wp:positionV>
            <wp:extent cx="2772410" cy="1938020"/>
            <wp:effectExtent l="0" t="0" r="8890" b="5080"/>
            <wp:wrapSquare wrapText="bothSides"/>
            <wp:docPr id="14" name="Рисунок 14" descr="https://7d9e88a8-f178-4098-bea5-48d960920605.selcdn.net/dd1bb25f-c298-4ec5-a0e0-1d944fea80c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d9e88a8-f178-4098-bea5-48d960920605.selcdn.net/dd1bb25f-c298-4ec5-a0e0-1d944fea80c2/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2735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C913195" wp14:editId="19280E9A">
            <wp:simplePos x="0" y="0"/>
            <wp:positionH relativeFrom="column">
              <wp:posOffset>163830</wp:posOffset>
            </wp:positionH>
            <wp:positionV relativeFrom="paragraph">
              <wp:posOffset>109220</wp:posOffset>
            </wp:positionV>
            <wp:extent cx="2457450" cy="1938020"/>
            <wp:effectExtent l="0" t="0" r="0" b="5080"/>
            <wp:wrapSquare wrapText="bothSides"/>
            <wp:docPr id="9" name="Рисунок 9" descr="https://userpic.fishki.net/2021/09/01/1249952/a0e2004d63ee1d71091d4aac1aa958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erpic.fishki.net/2021/09/01/1249952/a0e2004d63ee1d71091d4aac1aa9586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BB3" w:rsidRPr="00002735" w:rsidRDefault="00CA2F2D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  <w:r w:rsidRPr="00002735">
        <w:rPr>
          <w:rFonts w:ascii="Arial" w:eastAsia="Times New Roman" w:hAnsi="Arial" w:cs="Arial"/>
          <w:b/>
          <w:bCs/>
          <w:sz w:val="32"/>
          <w:szCs w:val="20"/>
          <w:lang w:eastAsia="ru-RU"/>
        </w:rPr>
        <w:t xml:space="preserve">                                 </w:t>
      </w: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  <w:r w:rsidRPr="00002735">
        <w:rPr>
          <w:rFonts w:ascii="Arial" w:eastAsia="Times New Roman" w:hAnsi="Arial" w:cs="Arial"/>
          <w:b/>
          <w:bCs/>
          <w:sz w:val="32"/>
          <w:szCs w:val="20"/>
          <w:lang w:eastAsia="ru-RU"/>
        </w:rPr>
        <w:tab/>
      </w: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61155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  <w:r w:rsidRPr="00002735">
        <w:rPr>
          <w:rFonts w:ascii="Arial" w:eastAsia="Times New Roman" w:hAnsi="Arial" w:cs="Arial"/>
          <w:b/>
          <w:bCs/>
          <w:sz w:val="32"/>
          <w:szCs w:val="20"/>
          <w:lang w:eastAsia="ru-RU"/>
        </w:rPr>
        <w:lastRenderedPageBreak/>
        <w:t xml:space="preserve">                                     </w:t>
      </w:r>
      <w:r w:rsidR="006F2568" w:rsidRPr="00002735">
        <w:rPr>
          <w:rFonts w:ascii="Arial" w:eastAsia="Times New Roman" w:hAnsi="Arial" w:cs="Arial"/>
          <w:b/>
          <w:bCs/>
          <w:sz w:val="32"/>
          <w:szCs w:val="20"/>
          <w:lang w:eastAsia="ru-RU"/>
        </w:rPr>
        <w:t>«Мода на радиацию».</w:t>
      </w:r>
    </w:p>
    <w:p w:rsidR="00611553" w:rsidRPr="00002735" w:rsidRDefault="00611553" w:rsidP="0061155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  <w:r w:rsidRPr="00002735">
        <w:rPr>
          <w:rFonts w:ascii="Arial" w:hAnsi="Arial" w:cs="Arial"/>
          <w:sz w:val="20"/>
          <w:shd w:val="clear" w:color="auto" w:fill="FFFFFF"/>
        </w:rPr>
        <w:t xml:space="preserve">На рубеже </w:t>
      </w:r>
      <w:r w:rsidRPr="00002735">
        <w:rPr>
          <w:rFonts w:ascii="Arial" w:hAnsi="Arial" w:cs="Arial"/>
          <w:sz w:val="20"/>
          <w:shd w:val="clear" w:color="auto" w:fill="FFFFFF"/>
          <w:lang w:val="en-US"/>
        </w:rPr>
        <w:t>XIX</w:t>
      </w:r>
      <w:r w:rsidRPr="00002735">
        <w:rPr>
          <w:rFonts w:ascii="Arial" w:hAnsi="Arial" w:cs="Arial"/>
          <w:sz w:val="20"/>
          <w:shd w:val="clear" w:color="auto" w:fill="FFFFFF"/>
        </w:rPr>
        <w:t xml:space="preserve"> – </w:t>
      </w:r>
      <w:r w:rsidRPr="00002735">
        <w:rPr>
          <w:rFonts w:ascii="Arial" w:hAnsi="Arial" w:cs="Arial"/>
          <w:sz w:val="20"/>
          <w:shd w:val="clear" w:color="auto" w:fill="FFFFFF"/>
          <w:lang w:val="en-US"/>
        </w:rPr>
        <w:t>XX</w:t>
      </w:r>
      <w:r w:rsidRPr="00002735">
        <w:rPr>
          <w:rFonts w:ascii="Arial" w:hAnsi="Arial" w:cs="Arial"/>
          <w:sz w:val="20"/>
          <w:shd w:val="clear" w:color="auto" w:fill="FFFFFF"/>
        </w:rPr>
        <w:t xml:space="preserve"> веков первооткрыватель электронов Джозеф Томсон обнаружил радиоактивность обычной воды из колодца, и вскоре ученые начали изучать образцы вод из целебных источников по всему миру. Оказалось, что почти все они излучают радиацию из-за находящегося в почве радона.</w:t>
      </w:r>
    </w:p>
    <w:p w:rsidR="00611553" w:rsidRPr="00002735" w:rsidRDefault="00611553" w:rsidP="00611553">
      <w:pPr>
        <w:spacing w:after="0" w:line="360" w:lineRule="auto"/>
        <w:jc w:val="both"/>
        <w:outlineLvl w:val="2"/>
        <w:rPr>
          <w:rFonts w:ascii="Arial" w:hAnsi="Arial" w:cs="Arial"/>
          <w:sz w:val="20"/>
          <w:shd w:val="clear" w:color="auto" w:fill="FFFFFF"/>
        </w:rPr>
      </w:pPr>
      <w:r w:rsidRPr="00002735">
        <w:rPr>
          <w:rFonts w:ascii="Arial" w:hAnsi="Arial" w:cs="Arial"/>
          <w:sz w:val="20"/>
          <w:shd w:val="clear" w:color="auto" w:fill="FFFFFF"/>
        </w:rPr>
        <w:t>Люди пришли к выводу, что именно радиоактивные элементы оказывают лечебные свойства на организм. Вскоре все начали зарабатывать на этом деньги. В престижных отелях появилась возможность принимать радоновые ванны, на прилавках магазинов появилась радоновая вода. Также радий использовался в производстве матрасов, одеял, подушек, в германии была широко распространена зубная паста с торием, также производился радиоактивный шоколад, хлеб, мороженное, сигареты, косметика, детские игрушки и многое другое. Однако все люди, которые придумали эти вещи не имели никого отношения ни к физике, ни к медицине. Одним из популярных товаров того времени был радитор, которых очень активно рекламировали врачи. И когда известный гольфист Эбен Байер сломал себе руку, доктор выписал эму это средство, но спортсмен продолжил принимать радитор после своего выздоровления, в итоге у Эбена выпали все волосы, осталось 6 зубов, кости стали мягкими, а в черепе появились дыры.</w:t>
      </w:r>
    </w:p>
    <w:p w:rsidR="00611553" w:rsidRPr="00002735" w:rsidRDefault="0061155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D51CF5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  <w:r w:rsidRPr="00002735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D8D2071" wp14:editId="5A228AD5">
            <wp:simplePos x="0" y="0"/>
            <wp:positionH relativeFrom="column">
              <wp:posOffset>3909695</wp:posOffset>
            </wp:positionH>
            <wp:positionV relativeFrom="paragraph">
              <wp:posOffset>177800</wp:posOffset>
            </wp:positionV>
            <wp:extent cx="2629535" cy="1989455"/>
            <wp:effectExtent l="0" t="0" r="0" b="0"/>
            <wp:wrapSquare wrapText="bothSides"/>
            <wp:docPr id="11" name="Рисунок 11" descr="https://cdn.fishki.net/upload/post/2021/02/07/3597371/dd2ca99d671d75d6d5f2446ef631b3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.fishki.net/upload/post/2021/02/07/3597371/dd2ca99d671d75d6d5f2446ef631b3c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2735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AFE9C5C" wp14:editId="74C153E7">
            <wp:simplePos x="0" y="0"/>
            <wp:positionH relativeFrom="column">
              <wp:posOffset>159385</wp:posOffset>
            </wp:positionH>
            <wp:positionV relativeFrom="paragraph">
              <wp:posOffset>185420</wp:posOffset>
            </wp:positionV>
            <wp:extent cx="2329180" cy="1980565"/>
            <wp:effectExtent l="0" t="0" r="0" b="635"/>
            <wp:wrapSquare wrapText="bothSides"/>
            <wp:docPr id="10" name="Рисунок 10" descr="https://sun9-80.userapi.com/impg/_aa6QCh_fG4blvkwxGn_KFUr6zXaullIFNkXmQ/GO7ZImbmVYk.jpg?size=600x690&amp;quality=96&amp;sign=fe93f746158572767bd97f232d8fab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80.userapi.com/impg/_aa6QCh_fG4blvkwxGn_KFUr6zXaullIFNkXmQ/GO7ZImbmVYk.jpg?size=600x690&amp;quality=96&amp;sign=fe93f746158572767bd97f232d8fabd2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D51CF5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  <w:r w:rsidRPr="00002735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160F4B3" wp14:editId="6F9842C7">
            <wp:simplePos x="0" y="0"/>
            <wp:positionH relativeFrom="column">
              <wp:posOffset>2019935</wp:posOffset>
            </wp:positionH>
            <wp:positionV relativeFrom="paragraph">
              <wp:posOffset>65405</wp:posOffset>
            </wp:positionV>
            <wp:extent cx="2694940" cy="2345055"/>
            <wp:effectExtent l="0" t="0" r="0" b="0"/>
            <wp:wrapSquare wrapText="bothSides"/>
            <wp:docPr id="12" name="Рисунок 12" descr="https://cdn.fishki.net/upload/post/2019/06/07/3001182/tn/a45b44458563c5cdc4e27b6f04652e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dn.fishki.net/upload/post/2019/06/07/3001182/tn/a45b44458563c5cdc4e27b6f04652eb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535BB3" w:rsidRPr="00002735" w:rsidRDefault="00535BB3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0624ED" w:rsidRPr="00002735" w:rsidRDefault="000624ED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2D5B61" w:rsidRPr="00002735" w:rsidRDefault="00A7714F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  <w:r w:rsidRPr="00002735">
        <w:rPr>
          <w:rFonts w:ascii="Arial" w:eastAsia="Times New Roman" w:hAnsi="Arial" w:cs="Arial"/>
          <w:b/>
          <w:bCs/>
          <w:sz w:val="32"/>
          <w:szCs w:val="20"/>
          <w:lang w:eastAsia="ru-RU"/>
        </w:rPr>
        <w:lastRenderedPageBreak/>
        <w:t xml:space="preserve">            </w:t>
      </w:r>
      <w:r w:rsidR="002D5B61" w:rsidRPr="00002735">
        <w:rPr>
          <w:rFonts w:ascii="Arial" w:eastAsia="Times New Roman" w:hAnsi="Arial" w:cs="Arial"/>
          <w:b/>
          <w:bCs/>
          <w:sz w:val="32"/>
          <w:szCs w:val="20"/>
          <w:lang w:eastAsia="ru-RU"/>
        </w:rPr>
        <w:t xml:space="preserve">Привычные </w:t>
      </w:r>
      <w:r w:rsidRPr="00002735">
        <w:rPr>
          <w:rFonts w:ascii="Arial" w:eastAsia="Times New Roman" w:hAnsi="Arial" w:cs="Arial"/>
          <w:b/>
          <w:bCs/>
          <w:sz w:val="32"/>
          <w:szCs w:val="20"/>
          <w:lang w:eastAsia="ru-RU"/>
        </w:rPr>
        <w:t>для нас</w:t>
      </w:r>
      <w:r w:rsidR="002D5B61" w:rsidRPr="00002735">
        <w:rPr>
          <w:rFonts w:ascii="Arial" w:eastAsia="Times New Roman" w:hAnsi="Arial" w:cs="Arial"/>
          <w:b/>
          <w:bCs/>
          <w:sz w:val="32"/>
          <w:szCs w:val="20"/>
          <w:lang w:eastAsia="ru-RU"/>
        </w:rPr>
        <w:t xml:space="preserve"> вещи содержащие радиацию.</w:t>
      </w:r>
    </w:p>
    <w:p w:rsidR="00B71FBE" w:rsidRPr="00002735" w:rsidRDefault="00B71FBE" w:rsidP="00CE1839">
      <w:pPr>
        <w:rPr>
          <w:rFonts w:ascii="Arial" w:hAnsi="Arial" w:cs="Arial"/>
          <w:b/>
          <w:sz w:val="32"/>
          <w:szCs w:val="32"/>
        </w:rPr>
      </w:pPr>
    </w:p>
    <w:p w:rsidR="00CE1839" w:rsidRPr="00002735" w:rsidRDefault="00CE1839" w:rsidP="00CE1839">
      <w:pPr>
        <w:rPr>
          <w:rFonts w:ascii="Arial" w:hAnsi="Arial" w:cs="Arial"/>
          <w:b/>
        </w:rPr>
      </w:pPr>
      <w:r w:rsidRPr="00002735">
        <w:rPr>
          <w:rFonts w:ascii="Arial" w:hAnsi="Arial" w:cs="Arial"/>
          <w:b/>
        </w:rPr>
        <w:t>Продукты питания.</w:t>
      </w:r>
    </w:p>
    <w:p w:rsidR="00CE1839" w:rsidRPr="00002735" w:rsidRDefault="002D5B61" w:rsidP="00CE1839">
      <w:pPr>
        <w:rPr>
          <w:rFonts w:ascii="Arial" w:hAnsi="Arial" w:cs="Arial"/>
          <w:b/>
          <w:spacing w:val="10"/>
          <w:sz w:val="20"/>
          <w:szCs w:val="20"/>
          <w14:glow w14:rad="53098">
            <w14:schemeClr w14:val="accent6">
              <w14:alpha w14:val="70000"/>
              <w14:satMod w14:val="180000"/>
            </w14:schemeClr>
          </w14:glow>
          <w14:textOutline w14:w="1270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002735">
        <w:rPr>
          <w:rFonts w:ascii="Arial" w:hAnsi="Arial" w:cs="Arial"/>
          <w:sz w:val="20"/>
          <w:szCs w:val="20"/>
        </w:rPr>
        <w:t>Некоторые продукты питания такие как: бананы, бразильские орехи, картофель, морковь, морская капута, кофе, чай содержат небольшое количество радиации, которое никак не вредит человеческому организму.</w:t>
      </w:r>
      <w:r w:rsidR="000624ED" w:rsidRPr="0000273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</w:t>
      </w:r>
      <w:r w:rsidR="00CE1839" w:rsidRPr="0000273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</w:t>
      </w:r>
      <w:r w:rsidR="000030F9" w:rsidRPr="0000273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</w:t>
      </w:r>
      <w:r w:rsidR="00CE1839" w:rsidRPr="0000273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      </w:t>
      </w:r>
    </w:p>
    <w:p w:rsidR="00CE1839" w:rsidRPr="00002735" w:rsidRDefault="00CE1839" w:rsidP="00CE1839">
      <w:pPr>
        <w:rPr>
          <w:rFonts w:ascii="Arial" w:hAnsi="Arial" w:cs="Arial"/>
          <w:b/>
          <w:spacing w:val="10"/>
          <w14:glow w14:rad="53098">
            <w14:schemeClr w14:val="accent6">
              <w14:alpha w14:val="70000"/>
              <w14:satMod w14:val="180000"/>
            </w14:schemeClr>
          </w14:glow>
          <w14:textOutline w14:w="1270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002735">
        <w:rPr>
          <w:rFonts w:ascii="Arial" w:eastAsia="Times New Roman" w:hAnsi="Arial" w:cs="Arial"/>
          <w:b/>
          <w:bCs/>
          <w:lang w:eastAsia="ru-RU"/>
        </w:rPr>
        <w:t>Сварочные электроды.</w:t>
      </w:r>
    </w:p>
    <w:p w:rsidR="00CE1839" w:rsidRPr="00002735" w:rsidRDefault="00CE1839" w:rsidP="00CE1839">
      <w:pPr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 xml:space="preserve">Некоторые из сварочных электродов, с красной отметкой содержат 2% оксида радиоактивного тория. </w:t>
      </w:r>
    </w:p>
    <w:p w:rsidR="00CE1839" w:rsidRPr="00002735" w:rsidRDefault="00CE1839" w:rsidP="00CE1839">
      <w:pPr>
        <w:rPr>
          <w:rFonts w:ascii="Arial" w:hAnsi="Arial" w:cs="Arial"/>
          <w:b/>
          <w:spacing w:val="10"/>
          <w14:glow w14:rad="53098">
            <w14:schemeClr w14:val="accent6">
              <w14:alpha w14:val="70000"/>
              <w14:satMod w14:val="180000"/>
            </w14:schemeClr>
          </w14:glow>
          <w14:textOutline w14:w="1270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002735">
        <w:rPr>
          <w:rFonts w:ascii="Arial" w:eastAsia="Times New Roman" w:hAnsi="Arial" w:cs="Arial"/>
          <w:b/>
          <w:bCs/>
          <w:lang w:eastAsia="ru-RU"/>
        </w:rPr>
        <w:t>Металлогалогенные лампочки.</w:t>
      </w:r>
    </w:p>
    <w:p w:rsidR="00CE1839" w:rsidRPr="00002735" w:rsidRDefault="00CE1839" w:rsidP="00CE1839">
      <w:pPr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 xml:space="preserve">Неповрежденная лампа совершенно безопасна, облучение тория сквозь стекло не проходит, опасность представляет только разбитая лампа. </w:t>
      </w:r>
    </w:p>
    <w:p w:rsidR="002D5B61" w:rsidRPr="00002735" w:rsidRDefault="00CE1839" w:rsidP="000030F9">
      <w:pPr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  <w:r w:rsidRPr="00002735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0B245348" wp14:editId="0B9BAFBA">
            <wp:simplePos x="0" y="0"/>
            <wp:positionH relativeFrom="column">
              <wp:posOffset>2255520</wp:posOffset>
            </wp:positionH>
            <wp:positionV relativeFrom="paragraph">
              <wp:posOffset>33020</wp:posOffset>
            </wp:positionV>
            <wp:extent cx="1838325" cy="1321435"/>
            <wp:effectExtent l="0" t="0" r="9525" b="0"/>
            <wp:wrapSquare wrapText="bothSides"/>
            <wp:docPr id="24" name="Рисунок 24" descr="https://a.allegroimg.com/original/03676b/e8be6edc4095b39c9a19faec8fc4/ZAROWKA-LAMPA-METALOHALOGENKOWA-HQI-MHL-E40-40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.allegroimg.com/original/03676b/e8be6edc4095b39c9a19faec8fc4/ZAROWKA-LAMPA-METALOHALOGENKOWA-HQI-MHL-E40-400W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B61" w:rsidRPr="00002735" w:rsidRDefault="002D5B61" w:rsidP="000030F9">
      <w:pPr>
        <w:rPr>
          <w:rFonts w:ascii="Arial" w:hAnsi="Arial" w:cs="Arial"/>
          <w:b/>
          <w:sz w:val="32"/>
          <w:szCs w:val="32"/>
        </w:rPr>
      </w:pPr>
    </w:p>
    <w:p w:rsidR="00B71FBE" w:rsidRPr="00002735" w:rsidRDefault="00B71FBE" w:rsidP="00CE1839">
      <w:pPr>
        <w:rPr>
          <w:rFonts w:ascii="Arial" w:hAnsi="Arial" w:cs="Arial"/>
          <w:b/>
          <w:sz w:val="32"/>
          <w:szCs w:val="32"/>
        </w:rPr>
      </w:pPr>
    </w:p>
    <w:p w:rsidR="00B71FBE" w:rsidRPr="00002735" w:rsidRDefault="00B71FBE" w:rsidP="00CE1839">
      <w:pPr>
        <w:rPr>
          <w:rFonts w:ascii="Arial" w:hAnsi="Arial" w:cs="Arial"/>
          <w:b/>
          <w:sz w:val="32"/>
          <w:szCs w:val="32"/>
        </w:rPr>
      </w:pPr>
    </w:p>
    <w:p w:rsidR="00B71FBE" w:rsidRPr="00002735" w:rsidRDefault="00B71FBE" w:rsidP="00CE1839">
      <w:pPr>
        <w:rPr>
          <w:rFonts w:ascii="Arial" w:hAnsi="Arial" w:cs="Arial"/>
          <w:b/>
        </w:rPr>
      </w:pPr>
      <w:r w:rsidRPr="00002735">
        <w:rPr>
          <w:rFonts w:ascii="Arial" w:hAnsi="Arial" w:cs="Arial"/>
          <w:b/>
        </w:rPr>
        <w:t>Калильные сетки.</w:t>
      </w:r>
    </w:p>
    <w:p w:rsidR="00B71FBE" w:rsidRPr="00002735" w:rsidRDefault="00CE1839" w:rsidP="00CE1839">
      <w:pPr>
        <w:rPr>
          <w:rFonts w:ascii="Arial" w:hAnsi="Arial" w:cs="Arial"/>
          <w:sz w:val="28"/>
          <w:szCs w:val="28"/>
        </w:rPr>
      </w:pPr>
      <w:r w:rsidRPr="00002735">
        <w:rPr>
          <w:rFonts w:ascii="Arial" w:hAnsi="Arial" w:cs="Arial"/>
          <w:sz w:val="20"/>
          <w:szCs w:val="20"/>
        </w:rPr>
        <w:t>Используются для освещения, пропитаны эти сетки оксидом тория и имеют довольно высокую дозу радиации.</w:t>
      </w:r>
    </w:p>
    <w:p w:rsidR="00B71FBE" w:rsidRPr="00002735" w:rsidRDefault="00B71FBE" w:rsidP="00CE1839">
      <w:pPr>
        <w:rPr>
          <w:rFonts w:ascii="Arial" w:hAnsi="Arial" w:cs="Arial"/>
          <w:b/>
        </w:rPr>
      </w:pPr>
      <w:r w:rsidRPr="00002735">
        <w:rPr>
          <w:rFonts w:ascii="Arial" w:hAnsi="Arial" w:cs="Arial"/>
          <w:b/>
        </w:rPr>
        <w:t>Тритиевые брелки и часы.</w:t>
      </w:r>
    </w:p>
    <w:p w:rsidR="00CE1839" w:rsidRPr="00002735" w:rsidRDefault="00CE1839" w:rsidP="00CE1839">
      <w:pPr>
        <w:rPr>
          <w:rFonts w:ascii="Arial" w:hAnsi="Arial" w:cs="Arial"/>
          <w:sz w:val="28"/>
          <w:szCs w:val="28"/>
        </w:rPr>
      </w:pPr>
      <w:r w:rsidRPr="00002735">
        <w:rPr>
          <w:rFonts w:ascii="Arial" w:hAnsi="Arial" w:cs="Arial"/>
          <w:sz w:val="20"/>
          <w:szCs w:val="20"/>
        </w:rPr>
        <w:t xml:space="preserve">Герметичные капсулы, содержащие радиоактивный изотоп </w:t>
      </w:r>
      <w:proofErr w:type="gramStart"/>
      <w:r w:rsidRPr="00002735">
        <w:rPr>
          <w:rFonts w:ascii="Arial" w:hAnsi="Arial" w:cs="Arial"/>
          <w:sz w:val="20"/>
          <w:szCs w:val="20"/>
        </w:rPr>
        <w:t>водорода-тритий</w:t>
      </w:r>
      <w:proofErr w:type="gramEnd"/>
      <w:r w:rsidRPr="00002735">
        <w:rPr>
          <w:rFonts w:ascii="Arial" w:hAnsi="Arial" w:cs="Arial"/>
          <w:sz w:val="20"/>
          <w:szCs w:val="20"/>
        </w:rPr>
        <w:t xml:space="preserve">. Однако    из-за дороговизны этого вещества некоторые недобросовестные производители заменяют его дешевыми газами, которые представляют большую опасность. Также тритий содержат часы </w:t>
      </w:r>
      <w:proofErr w:type="gramStart"/>
      <w:r w:rsidRPr="00002735">
        <w:rPr>
          <w:rFonts w:ascii="Arial" w:hAnsi="Arial" w:cs="Arial"/>
          <w:sz w:val="20"/>
          <w:szCs w:val="20"/>
        </w:rPr>
        <w:t>с</w:t>
      </w:r>
      <w:proofErr w:type="gramEnd"/>
      <w:r w:rsidRPr="00002735">
        <w:rPr>
          <w:rFonts w:ascii="Arial" w:hAnsi="Arial" w:cs="Arial"/>
          <w:sz w:val="20"/>
          <w:szCs w:val="20"/>
        </w:rPr>
        <w:t xml:space="preserve"> светящимся циферблатом.</w:t>
      </w:r>
    </w:p>
    <w:p w:rsidR="002D5B61" w:rsidRPr="00002735" w:rsidRDefault="00CE1839" w:rsidP="000030F9">
      <w:pPr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46A79735" wp14:editId="2660AD4A">
            <wp:simplePos x="0" y="0"/>
            <wp:positionH relativeFrom="column">
              <wp:posOffset>4319270</wp:posOffset>
            </wp:positionH>
            <wp:positionV relativeFrom="paragraph">
              <wp:posOffset>81915</wp:posOffset>
            </wp:positionV>
            <wp:extent cx="1938020" cy="1452880"/>
            <wp:effectExtent l="0" t="0" r="5080" b="0"/>
            <wp:wrapSquare wrapText="bothSides"/>
            <wp:docPr id="17" name="Рисунок 17" descr="https://old.traser.ru/assets/images/obzor/aurora_gmt/obzor_aurora_gmt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d.traser.ru/assets/images/obzor/aurora_gmt/obzor_aurora_gmt_0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2735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10A66339" wp14:editId="5A394D88">
            <wp:simplePos x="0" y="0"/>
            <wp:positionH relativeFrom="column">
              <wp:posOffset>410210</wp:posOffset>
            </wp:positionH>
            <wp:positionV relativeFrom="paragraph">
              <wp:posOffset>31750</wp:posOffset>
            </wp:positionV>
            <wp:extent cx="1581150" cy="1499235"/>
            <wp:effectExtent l="0" t="0" r="0" b="571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B61" w:rsidRPr="00002735" w:rsidRDefault="002D5B61" w:rsidP="000030F9">
      <w:pPr>
        <w:rPr>
          <w:rFonts w:ascii="Arial" w:hAnsi="Arial" w:cs="Arial"/>
          <w:b/>
          <w:sz w:val="32"/>
          <w:szCs w:val="32"/>
        </w:rPr>
      </w:pPr>
    </w:p>
    <w:p w:rsidR="00B71FBE" w:rsidRPr="00002735" w:rsidRDefault="00B71FBE" w:rsidP="00CE1839">
      <w:pPr>
        <w:rPr>
          <w:rFonts w:ascii="Arial" w:hAnsi="Arial" w:cs="Arial"/>
          <w:b/>
          <w:sz w:val="32"/>
          <w:szCs w:val="32"/>
        </w:rPr>
      </w:pPr>
    </w:p>
    <w:p w:rsidR="00B71FBE" w:rsidRPr="00002735" w:rsidRDefault="00B71FBE" w:rsidP="00CE1839">
      <w:pPr>
        <w:rPr>
          <w:rFonts w:ascii="Arial" w:hAnsi="Arial" w:cs="Arial"/>
          <w:b/>
          <w:sz w:val="32"/>
          <w:szCs w:val="32"/>
        </w:rPr>
      </w:pPr>
    </w:p>
    <w:p w:rsidR="00B71FBE" w:rsidRPr="00002735" w:rsidRDefault="00B71FBE" w:rsidP="00CE1839">
      <w:pPr>
        <w:rPr>
          <w:rFonts w:ascii="Arial" w:hAnsi="Arial" w:cs="Arial"/>
          <w:b/>
        </w:rPr>
      </w:pPr>
    </w:p>
    <w:p w:rsidR="00B71FBE" w:rsidRPr="00002735" w:rsidRDefault="00B71FBE" w:rsidP="00CE1839">
      <w:pPr>
        <w:rPr>
          <w:rFonts w:ascii="Arial" w:hAnsi="Arial" w:cs="Arial"/>
          <w:b/>
          <w:spacing w:val="10"/>
          <w14:glow w14:rad="53098">
            <w14:schemeClr w14:val="accent6">
              <w14:alpha w14:val="70000"/>
              <w14:satMod w14:val="180000"/>
            </w14:schemeClr>
          </w14:glow>
          <w14:textOutline w14:w="1270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002735">
        <w:rPr>
          <w:rFonts w:ascii="Arial" w:hAnsi="Arial" w:cs="Arial"/>
          <w:b/>
        </w:rPr>
        <w:t>Пожарные извещатели.</w:t>
      </w:r>
    </w:p>
    <w:p w:rsidR="00B71FBE" w:rsidRPr="00002735" w:rsidRDefault="00CE1839" w:rsidP="00CE1839">
      <w:pPr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Ионизирующие извещатели содержат небольшую камеру с альфа источником внутри.</w:t>
      </w:r>
    </w:p>
    <w:p w:rsidR="00B71FBE" w:rsidRPr="00002735" w:rsidRDefault="00B71FBE" w:rsidP="00CE1839">
      <w:pPr>
        <w:rPr>
          <w:rFonts w:ascii="Arial" w:hAnsi="Arial" w:cs="Arial"/>
          <w:b/>
        </w:rPr>
      </w:pPr>
      <w:r w:rsidRPr="00002735">
        <w:rPr>
          <w:rFonts w:ascii="Arial" w:hAnsi="Arial" w:cs="Arial"/>
          <w:b/>
        </w:rPr>
        <w:t>Хрустальная посуда.</w:t>
      </w:r>
    </w:p>
    <w:p w:rsidR="00B71FBE" w:rsidRPr="00002735" w:rsidRDefault="00CE1839" w:rsidP="00CE1839">
      <w:pPr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Вазы и фруктовые корзины, салатники и графины, бокалы и фужеры-все они содержат небольшую дозу радиации.</w:t>
      </w:r>
    </w:p>
    <w:p w:rsidR="00B71FBE" w:rsidRPr="00002735" w:rsidRDefault="00B71FBE" w:rsidP="00CE1839">
      <w:pPr>
        <w:rPr>
          <w:rFonts w:ascii="Arial" w:hAnsi="Arial" w:cs="Arial"/>
          <w:b/>
        </w:rPr>
      </w:pPr>
      <w:r w:rsidRPr="00002735">
        <w:rPr>
          <w:rFonts w:ascii="Arial" w:hAnsi="Arial" w:cs="Arial"/>
          <w:b/>
        </w:rPr>
        <w:lastRenderedPageBreak/>
        <w:t>Керамика.</w:t>
      </w:r>
    </w:p>
    <w:p w:rsidR="00CE1839" w:rsidRPr="00002735" w:rsidRDefault="00CE1839" w:rsidP="00CE1839">
      <w:pPr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 xml:space="preserve">Керамическая посуда, ванны, раковины, унитазы также являются источниками радиации слегка </w:t>
      </w:r>
      <w:proofErr w:type="gramStart"/>
      <w:r w:rsidRPr="00002735">
        <w:rPr>
          <w:rFonts w:ascii="Arial" w:hAnsi="Arial" w:cs="Arial"/>
          <w:sz w:val="20"/>
          <w:szCs w:val="20"/>
        </w:rPr>
        <w:t>превышающую</w:t>
      </w:r>
      <w:proofErr w:type="gramEnd"/>
      <w:r w:rsidRPr="00002735">
        <w:rPr>
          <w:rFonts w:ascii="Arial" w:hAnsi="Arial" w:cs="Arial"/>
          <w:sz w:val="20"/>
          <w:szCs w:val="20"/>
        </w:rPr>
        <w:t xml:space="preserve"> фон.</w:t>
      </w:r>
    </w:p>
    <w:p w:rsidR="00CE1839" w:rsidRPr="00002735" w:rsidRDefault="00CE1839" w:rsidP="00CE1839">
      <w:pPr>
        <w:rPr>
          <w:sz w:val="28"/>
          <w:szCs w:val="28"/>
        </w:rPr>
      </w:pPr>
      <w:r w:rsidRPr="00002735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35C58C52" wp14:editId="76A4E39A">
            <wp:simplePos x="0" y="0"/>
            <wp:positionH relativeFrom="column">
              <wp:posOffset>1797050</wp:posOffset>
            </wp:positionH>
            <wp:positionV relativeFrom="paragraph">
              <wp:posOffset>114300</wp:posOffset>
            </wp:positionV>
            <wp:extent cx="2114550" cy="1868170"/>
            <wp:effectExtent l="0" t="0" r="0" b="0"/>
            <wp:wrapSquare wrapText="bothSides"/>
            <wp:docPr id="32" name="Рисунок 32" descr="https://posudaplanet.ru/image/cache/0494b589f37a292016fdb599568eeab6-max-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posudaplanet.ru/image/cache/0494b589f37a292016fdb599568eeab6-max-10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B61" w:rsidRPr="00002735" w:rsidRDefault="002D5B61" w:rsidP="000030F9">
      <w:pPr>
        <w:rPr>
          <w:rFonts w:ascii="Arial" w:hAnsi="Arial" w:cs="Arial"/>
          <w:b/>
          <w:sz w:val="32"/>
          <w:szCs w:val="32"/>
        </w:rPr>
      </w:pPr>
    </w:p>
    <w:p w:rsidR="002D5B61" w:rsidRPr="00002735" w:rsidRDefault="002D5B61" w:rsidP="000030F9">
      <w:pPr>
        <w:rPr>
          <w:rFonts w:ascii="Arial" w:hAnsi="Arial" w:cs="Arial"/>
          <w:b/>
          <w:sz w:val="32"/>
          <w:szCs w:val="32"/>
        </w:rPr>
      </w:pPr>
    </w:p>
    <w:p w:rsidR="002D5B61" w:rsidRPr="00002735" w:rsidRDefault="002D5B61" w:rsidP="000030F9">
      <w:pPr>
        <w:rPr>
          <w:rFonts w:ascii="Arial" w:hAnsi="Arial" w:cs="Arial"/>
          <w:b/>
          <w:sz w:val="32"/>
          <w:szCs w:val="32"/>
        </w:rPr>
      </w:pPr>
    </w:p>
    <w:p w:rsidR="00CE1839" w:rsidRPr="00002735" w:rsidRDefault="00CE1839" w:rsidP="000030F9">
      <w:pPr>
        <w:rPr>
          <w:rFonts w:ascii="Arial" w:hAnsi="Arial" w:cs="Arial"/>
          <w:b/>
          <w:sz w:val="32"/>
          <w:szCs w:val="32"/>
        </w:rPr>
      </w:pPr>
    </w:p>
    <w:p w:rsidR="00CE1839" w:rsidRPr="00002735" w:rsidRDefault="00CE1839" w:rsidP="000030F9">
      <w:pPr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 xml:space="preserve">                                              </w:t>
      </w:r>
    </w:p>
    <w:p w:rsidR="00CE1839" w:rsidRPr="00002735" w:rsidRDefault="00CE1839" w:rsidP="000030F9">
      <w:pPr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 xml:space="preserve">                                             </w:t>
      </w:r>
    </w:p>
    <w:p w:rsidR="000030F9" w:rsidRPr="00002735" w:rsidRDefault="00CE1839" w:rsidP="000030F9">
      <w:pPr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 xml:space="preserve">                                            </w:t>
      </w:r>
      <w:r w:rsidR="000030F9" w:rsidRPr="00002735">
        <w:rPr>
          <w:rFonts w:ascii="Arial" w:hAnsi="Arial" w:cs="Arial"/>
          <w:b/>
          <w:sz w:val="32"/>
          <w:szCs w:val="32"/>
        </w:rPr>
        <w:t>Висмут.</w:t>
      </w:r>
    </w:p>
    <w:p w:rsidR="000030F9" w:rsidRPr="00002735" w:rsidRDefault="000030F9" w:rsidP="000030F9">
      <w:pPr>
        <w:spacing w:after="0" w:line="360" w:lineRule="auto"/>
        <w:jc w:val="both"/>
        <w:outlineLvl w:val="2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  <w:shd w:val="clear" w:color="auto" w:fill="FFFFFF"/>
        </w:rPr>
        <w:t>Висму</w:t>
      </w:r>
      <w:proofErr w:type="gramStart"/>
      <w:r w:rsidRPr="00002735">
        <w:rPr>
          <w:rFonts w:ascii="Arial" w:hAnsi="Arial" w:cs="Arial"/>
          <w:sz w:val="20"/>
          <w:szCs w:val="20"/>
          <w:shd w:val="clear" w:color="auto" w:fill="FFFFFF"/>
        </w:rPr>
        <w:t>т-</w:t>
      </w:r>
      <w:proofErr w:type="gramEnd"/>
      <w:r w:rsidRPr="00002735">
        <w:rPr>
          <w:rFonts w:ascii="Arial" w:hAnsi="Arial" w:cs="Arial"/>
          <w:sz w:val="20"/>
          <w:szCs w:val="20"/>
          <w:shd w:val="clear" w:color="auto" w:fill="FFFFFF"/>
        </w:rPr>
        <w:t xml:space="preserve"> химический элемент, представленный одним изотопом </w:t>
      </w:r>
      <w:r w:rsidRPr="00002735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209</w:t>
      </w:r>
      <w:r w:rsidRPr="00002735">
        <w:rPr>
          <w:rFonts w:ascii="Arial" w:hAnsi="Arial" w:cs="Arial"/>
          <w:sz w:val="20"/>
          <w:szCs w:val="20"/>
          <w:shd w:val="clear" w:color="auto" w:fill="FFFFFF"/>
        </w:rPr>
        <w:t>Bi, долгое время считался нерадиоактивным элементом, но в 2003 году был экспериментально обнаружен его крайне медленный </w:t>
      </w:r>
      <w:hyperlink r:id="rId21" w:tooltip="Альфа-распад" w:history="1">
        <w:r w:rsidRPr="00002735">
          <w:rPr>
            <w:rStyle w:val="ac"/>
            <w:color w:val="auto"/>
            <w:sz w:val="20"/>
            <w:szCs w:val="20"/>
            <w:u w:val="none"/>
            <w:shd w:val="clear" w:color="auto" w:fill="FFFFFF"/>
          </w:rPr>
          <w:t>альфа-распад</w:t>
        </w:r>
      </w:hyperlink>
      <w:r w:rsidRPr="00002735">
        <w:rPr>
          <w:rFonts w:ascii="Arial" w:hAnsi="Arial" w:cs="Arial"/>
          <w:sz w:val="20"/>
          <w:szCs w:val="20"/>
          <w:shd w:val="clear" w:color="auto" w:fill="FFFFFF"/>
        </w:rPr>
        <w:t>. До этого момента висмут-209 считался самым тяжёлым из существующих ныне стабильных изотопов. Период полураспада висмута (</w:t>
      </w:r>
      <w:r w:rsidRPr="00002735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209</w:t>
      </w:r>
      <w:r w:rsidRPr="00002735">
        <w:rPr>
          <w:rFonts w:ascii="Arial" w:hAnsi="Arial" w:cs="Arial"/>
          <w:sz w:val="20"/>
          <w:szCs w:val="20"/>
          <w:shd w:val="clear" w:color="auto" w:fill="FFFFFF"/>
        </w:rPr>
        <w:t>Bi) больше </w:t>
      </w:r>
      <w:hyperlink r:id="rId22" w:tooltip="Возраст Вселенной" w:history="1">
        <w:r w:rsidRPr="00002735">
          <w:rPr>
            <w:rStyle w:val="ac"/>
            <w:color w:val="auto"/>
            <w:sz w:val="20"/>
            <w:szCs w:val="20"/>
            <w:u w:val="none"/>
            <w:shd w:val="clear" w:color="auto" w:fill="FFFFFF"/>
          </w:rPr>
          <w:t>возраста Вселенной</w:t>
        </w:r>
      </w:hyperlink>
      <w:r w:rsidRPr="00002735">
        <w:rPr>
          <w:rFonts w:ascii="Arial" w:hAnsi="Arial" w:cs="Arial"/>
          <w:sz w:val="20"/>
          <w:szCs w:val="20"/>
          <w:shd w:val="clear" w:color="auto" w:fill="FFFFFF"/>
        </w:rPr>
        <w:t xml:space="preserve"> на девять порядков. </w:t>
      </w:r>
    </w:p>
    <w:p w:rsidR="000030F9" w:rsidRPr="00002735" w:rsidRDefault="000030F9" w:rsidP="000030F9">
      <w:pPr>
        <w:rPr>
          <w:rFonts w:ascii="Arial" w:hAnsi="Arial" w:cs="Arial"/>
          <w:b/>
          <w:sz w:val="32"/>
          <w:szCs w:val="32"/>
        </w:rPr>
      </w:pPr>
      <w:r w:rsidRPr="00002735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5B070D6" wp14:editId="1CE5A21A">
            <wp:simplePos x="0" y="0"/>
            <wp:positionH relativeFrom="column">
              <wp:posOffset>1553210</wp:posOffset>
            </wp:positionH>
            <wp:positionV relativeFrom="paragraph">
              <wp:posOffset>191770</wp:posOffset>
            </wp:positionV>
            <wp:extent cx="3254375" cy="1798955"/>
            <wp:effectExtent l="0" t="0" r="3175" b="0"/>
            <wp:wrapSquare wrapText="bothSides"/>
            <wp:docPr id="15" name="Рисунок 15" descr="https://img4.goodfon.ru/original/2560x1600/5/87/kristall-metall-vismut-blesk-igra-tsv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4.goodfon.ru/original/2560x1600/5/87/kristall-metall-vismut-blesk-igra-tsvet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75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0F9" w:rsidRPr="00002735" w:rsidRDefault="000030F9" w:rsidP="000030F9">
      <w:pPr>
        <w:rPr>
          <w:rFonts w:ascii="Arial" w:hAnsi="Arial" w:cs="Arial"/>
          <w:b/>
          <w:sz w:val="32"/>
          <w:szCs w:val="32"/>
        </w:rPr>
      </w:pPr>
    </w:p>
    <w:p w:rsidR="000030F9" w:rsidRPr="00002735" w:rsidRDefault="000030F9" w:rsidP="000030F9">
      <w:pPr>
        <w:rPr>
          <w:rFonts w:ascii="Arial" w:hAnsi="Arial" w:cs="Arial"/>
          <w:b/>
          <w:sz w:val="32"/>
          <w:szCs w:val="32"/>
        </w:rPr>
      </w:pPr>
    </w:p>
    <w:p w:rsidR="000030F9" w:rsidRPr="00002735" w:rsidRDefault="000624ED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  <w:r w:rsidRPr="00002735">
        <w:rPr>
          <w:rFonts w:ascii="Arial" w:eastAsia="Times New Roman" w:hAnsi="Arial" w:cs="Arial"/>
          <w:b/>
          <w:bCs/>
          <w:sz w:val="32"/>
          <w:szCs w:val="20"/>
          <w:lang w:eastAsia="ru-RU"/>
        </w:rPr>
        <w:t xml:space="preserve">                 </w:t>
      </w:r>
      <w:r w:rsidR="007113C4" w:rsidRPr="00002735">
        <w:rPr>
          <w:rFonts w:ascii="Arial" w:eastAsia="Times New Roman" w:hAnsi="Arial" w:cs="Arial"/>
          <w:b/>
          <w:bCs/>
          <w:sz w:val="32"/>
          <w:szCs w:val="20"/>
          <w:lang w:eastAsia="ru-RU"/>
        </w:rPr>
        <w:t xml:space="preserve">     </w:t>
      </w:r>
    </w:p>
    <w:p w:rsidR="000030F9" w:rsidRPr="00002735" w:rsidRDefault="000030F9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0030F9" w:rsidRPr="00002735" w:rsidRDefault="000030F9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</w:p>
    <w:p w:rsidR="00444872" w:rsidRPr="00002735" w:rsidRDefault="000030F9">
      <w:pPr>
        <w:shd w:val="clear" w:color="auto" w:fill="FFFFFF"/>
        <w:spacing w:after="0" w:line="360" w:lineRule="auto"/>
        <w:ind w:right="1247"/>
        <w:jc w:val="both"/>
        <w:outlineLvl w:val="2"/>
        <w:rPr>
          <w:rFonts w:ascii="Arial" w:eastAsia="Times New Roman" w:hAnsi="Arial" w:cs="Arial"/>
          <w:b/>
          <w:bCs/>
          <w:sz w:val="32"/>
          <w:szCs w:val="20"/>
          <w:lang w:eastAsia="ru-RU"/>
        </w:rPr>
      </w:pPr>
      <w:r w:rsidRPr="00002735">
        <w:rPr>
          <w:rFonts w:ascii="Arial" w:eastAsia="Times New Roman" w:hAnsi="Arial" w:cs="Arial"/>
          <w:b/>
          <w:bCs/>
          <w:sz w:val="32"/>
          <w:szCs w:val="20"/>
          <w:lang w:eastAsia="ru-RU"/>
        </w:rPr>
        <w:t xml:space="preserve">                            </w:t>
      </w:r>
      <w:r w:rsidR="00CA2F2D" w:rsidRPr="00002735">
        <w:rPr>
          <w:rFonts w:ascii="Arial" w:eastAsia="Times New Roman" w:hAnsi="Arial" w:cs="Arial"/>
          <w:b/>
          <w:bCs/>
          <w:sz w:val="32"/>
          <w:szCs w:val="20"/>
          <w:lang w:eastAsia="ru-RU"/>
        </w:rPr>
        <w:t>Безопасная доза радиации.</w:t>
      </w: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t>Воздействие радиации на человека называют облучением.</w:t>
      </w: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t>Для измерения полученной дозы используют разные единицы. В медицине это, как правило, зиверт (Зв) или миллизиверт (мЗв) — эффективная эквивалентная доза, полученная всем организмом за определённый промежуток времени (обычно за час).</w:t>
      </w: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t>В России по СанПиН безопасной дозой облучения считается 1 мЗв в год, а максимальной — 5 мЗв в год.</w:t>
      </w: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szCs w:val="20"/>
        </w:rPr>
      </w:pPr>
      <w:r w:rsidRPr="00002735">
        <w:rPr>
          <w:rFonts w:ascii="Arial" w:eastAsia="Times New Roman" w:hAnsi="Arial" w:cs="Arial"/>
          <w:b/>
          <w:szCs w:val="20"/>
          <w:lang w:eastAsia="ru-RU"/>
        </w:rPr>
        <w:t>Для сравнения:</w:t>
      </w:r>
    </w:p>
    <w:p w:rsidR="00444872" w:rsidRPr="00002735" w:rsidRDefault="00CA2F2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t>После взрыва на Чернобыльской АЭС уровень радиации доходил до 2–3 мЗв в час.</w:t>
      </w:r>
    </w:p>
    <w:p w:rsidR="00444872" w:rsidRPr="00002735" w:rsidRDefault="00CA2F2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t>Уровень радиации в 20 км от японской АЭС «Фукусима—1» в момент аварии составил 0,161 мЗв в час.</w:t>
      </w:r>
    </w:p>
    <w:p w:rsidR="00444872" w:rsidRPr="00002735" w:rsidRDefault="00CA2F2D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За время 2—3-часового авиаперелёта человек получает облучение в среднем в 0,02 мЗв. Ту же дозу можно получить, если сделать 10–15 рентгеновских снимков за день.</w:t>
      </w:r>
    </w:p>
    <w:p w:rsidR="00FD4243" w:rsidRPr="00002735" w:rsidRDefault="00CA2F2D" w:rsidP="00FD424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t>Высокие дозы радиации (например, выше 50 мЗв в день) могут приводить к мгновенному разрушению клеток, тканей и органов. Такое облучение можно заработать, если находиться недалеко от места взрыва ядерной бомбы, или в момент аварии на АЭС.</w:t>
      </w:r>
      <w:r w:rsidR="00FD4243" w:rsidRPr="0000273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FD4243" w:rsidRPr="00002735" w:rsidRDefault="00FD4243" w:rsidP="00FD4243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</w:t>
      </w:r>
      <w:r w:rsidR="00CA2F2D" w:rsidRPr="00002735">
        <w:rPr>
          <w:rFonts w:ascii="Arial" w:hAnsi="Arial" w:cs="Arial"/>
          <w:sz w:val="20"/>
          <w:szCs w:val="20"/>
        </w:rPr>
        <w:t xml:space="preserve">               </w:t>
      </w:r>
    </w:p>
    <w:p w:rsidR="00444872" w:rsidRPr="00002735" w:rsidRDefault="00FD4243" w:rsidP="00FD424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2735"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CA2F2D" w:rsidRPr="00002735">
        <w:rPr>
          <w:rFonts w:ascii="Arial" w:hAnsi="Arial" w:cs="Arial"/>
          <w:b/>
          <w:sz w:val="20"/>
          <w:szCs w:val="20"/>
        </w:rPr>
        <w:t xml:space="preserve"> </w:t>
      </w:r>
      <w:r w:rsidR="00CA2F2D" w:rsidRPr="00002735">
        <w:rPr>
          <w:rFonts w:ascii="Arial" w:hAnsi="Arial" w:cs="Arial"/>
          <w:b/>
          <w:sz w:val="32"/>
          <w:szCs w:val="20"/>
        </w:rPr>
        <w:t>Последствия облучения.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Радиация может быть нейтральной, полезной или губительной. Всё зависит от дозы и площади облучения.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Так, малые дозы — до 5 мЗв в год — никак не отражаются на здоровье.</w:t>
      </w: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Перелёт из Хабаровска в Москву будет «стоить» человеку около 0,04 мЗв облучения. Это меньше, чем от одного рентгеновского снимка грудной клетки.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Более высокие дозы могут помочь вылечить онкологическое заболевание, если применяются локально и кратковременно. Их используют при лучевой терапии рака. Польза для здоровья в этом случае перевешивает потенциальный вред от облучения.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Высокие дозы облучения могут разрушать клетки, ткани и органы и приводить к тяжёлым последствиям.</w:t>
      </w:r>
    </w:p>
    <w:p w:rsidR="00444872" w:rsidRPr="00002735" w:rsidRDefault="00CA2F2D" w:rsidP="00C61D5B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 xml:space="preserve">Так, доза облучения в 1 000 мЗв может привести к лучевой болезни, в 2 000 мЗв — увеличивает риск развития онкологических заболеваний, а в 3 000 </w:t>
      </w:r>
      <w:proofErr w:type="spellStart"/>
      <w:r w:rsidRPr="00002735">
        <w:rPr>
          <w:rFonts w:ascii="Arial" w:hAnsi="Arial" w:cs="Arial"/>
          <w:sz w:val="20"/>
          <w:szCs w:val="20"/>
        </w:rPr>
        <w:t>мЗв</w:t>
      </w:r>
      <w:proofErr w:type="spellEnd"/>
      <w:r w:rsidRPr="00002735">
        <w:rPr>
          <w:rFonts w:ascii="Arial" w:hAnsi="Arial" w:cs="Arial"/>
          <w:sz w:val="20"/>
          <w:szCs w:val="20"/>
        </w:rPr>
        <w:t> — угрожает жизни облучённого.</w:t>
      </w:r>
    </w:p>
    <w:p w:rsidR="00A24FCB" w:rsidRPr="00002735" w:rsidRDefault="00CA2F2D">
      <w:pPr>
        <w:pStyle w:val="3"/>
        <w:shd w:val="clear" w:color="auto" w:fill="FFFFFF"/>
        <w:spacing w:before="0" w:beforeAutospacing="0" w:after="0" w:afterAutospacing="0" w:line="360" w:lineRule="auto"/>
        <w:ind w:right="1247"/>
        <w:jc w:val="both"/>
        <w:rPr>
          <w:rFonts w:ascii="Arial" w:hAnsi="Arial" w:cs="Arial"/>
          <w:sz w:val="32"/>
          <w:szCs w:val="20"/>
        </w:rPr>
      </w:pPr>
      <w:r w:rsidRPr="00002735">
        <w:rPr>
          <w:rFonts w:ascii="Arial" w:hAnsi="Arial" w:cs="Arial"/>
          <w:sz w:val="32"/>
          <w:szCs w:val="20"/>
        </w:rPr>
        <w:t xml:space="preserve">                                       </w:t>
      </w:r>
    </w:p>
    <w:p w:rsidR="00444872" w:rsidRPr="00002735" w:rsidRDefault="00A24FCB">
      <w:pPr>
        <w:pStyle w:val="3"/>
        <w:shd w:val="clear" w:color="auto" w:fill="FFFFFF"/>
        <w:spacing w:before="0" w:beforeAutospacing="0" w:after="0" w:afterAutospacing="0" w:line="360" w:lineRule="auto"/>
        <w:ind w:right="1247"/>
        <w:jc w:val="both"/>
        <w:rPr>
          <w:rFonts w:ascii="Arial" w:hAnsi="Arial" w:cs="Arial"/>
          <w:sz w:val="32"/>
          <w:szCs w:val="32"/>
        </w:rPr>
      </w:pPr>
      <w:r w:rsidRPr="00002735">
        <w:rPr>
          <w:rFonts w:ascii="Arial" w:hAnsi="Arial" w:cs="Arial"/>
          <w:sz w:val="32"/>
          <w:szCs w:val="20"/>
        </w:rPr>
        <w:t xml:space="preserve">                                        </w:t>
      </w:r>
      <w:r w:rsidR="00CA2F2D" w:rsidRPr="00002735">
        <w:rPr>
          <w:rFonts w:ascii="Arial" w:hAnsi="Arial" w:cs="Arial"/>
          <w:sz w:val="32"/>
          <w:szCs w:val="20"/>
        </w:rPr>
        <w:t>Лучевая болезнь.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Как правило,</w:t>
      </w:r>
      <w:r w:rsidRPr="00002735">
        <w:rPr>
          <w:rFonts w:ascii="Arial" w:hAnsi="Arial" w:cs="Arial"/>
          <w:b/>
          <w:bCs/>
          <w:sz w:val="20"/>
          <w:szCs w:val="20"/>
        </w:rPr>
        <w:t xml:space="preserve"> лучевая болезнь</w:t>
      </w:r>
      <w:r w:rsidRPr="00002735">
        <w:rPr>
          <w:rFonts w:ascii="Arial" w:hAnsi="Arial" w:cs="Arial"/>
          <w:sz w:val="20"/>
          <w:szCs w:val="20"/>
        </w:rPr>
        <w:t> — следствие ядерных катастроф, её невозможно получить в обычной жизни, даже если регулярно делать рентген или флюорографию.</w:t>
      </w: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Лучевую болезнь диагностировали у большинства людей, заставших ядерную бомбардировку Хиросимы и Нагасаки и аварию на Чернобыльской АЭС.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В зависимости от поглощённой дозы радиации, выделяют три типа, или синдрома, острой лучевой болезни: костномозговой, кишечный и церебральный.</w:t>
      </w:r>
    </w:p>
    <w:p w:rsidR="00444872" w:rsidRPr="00002735" w:rsidRDefault="00444872">
      <w:pPr>
        <w:pStyle w:val="af5"/>
        <w:shd w:val="clear" w:color="auto" w:fill="FFFFFF"/>
        <w:spacing w:before="0" w:beforeAutospacing="0" w:after="0" w:afterAutospacing="0" w:line="360" w:lineRule="auto"/>
        <w:ind w:right="1247"/>
        <w:jc w:val="both"/>
        <w:rPr>
          <w:rFonts w:ascii="Arial" w:hAnsi="Arial" w:cs="Arial"/>
          <w:sz w:val="22"/>
          <w:szCs w:val="22"/>
        </w:rPr>
      </w:pP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ind w:right="1247"/>
        <w:jc w:val="both"/>
        <w:rPr>
          <w:rStyle w:val="af6"/>
          <w:rFonts w:ascii="Arial" w:hAnsi="Arial" w:cs="Arial"/>
          <w:sz w:val="22"/>
          <w:szCs w:val="22"/>
        </w:rPr>
      </w:pPr>
      <w:r w:rsidRPr="00002735">
        <w:rPr>
          <w:rStyle w:val="af6"/>
          <w:rFonts w:ascii="Arial" w:hAnsi="Arial" w:cs="Arial"/>
          <w:sz w:val="22"/>
          <w:szCs w:val="20"/>
        </w:rPr>
        <w:t>Стадии лучевой болезни:</w:t>
      </w:r>
    </w:p>
    <w:p w:rsidR="00444872" w:rsidRPr="00002735" w:rsidRDefault="00CA2F2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Начальная — первичные симптомы (тошнота, потеря аппетита, рвота, усталость, диарея), которые могут возникнуть как через несколько минут, так и через несколько дней после облучения.</w:t>
      </w:r>
    </w:p>
    <w:p w:rsidR="00444872" w:rsidRPr="00002735" w:rsidRDefault="00CA2F2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Бессимптомная — скрытый период. На этой стадии человеку резко становится лучше, он может выглядеть здоровым на протяжении нескольких часов или даже недель.</w:t>
      </w:r>
    </w:p>
    <w:p w:rsidR="00444872" w:rsidRPr="00002735" w:rsidRDefault="00CA2F2D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Стадия разгара (ярких клинических проявлений) — развиваются специфические симптомы, характерные для конкретного синдрома лучевой болезни. Так, при костномозговом синдроме наблюдаются массивные плохо купируемые кровотечения и лихорадка, а при кишечном — головокружение, потеря сознания и даже кома.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После периода ярких клинических проявлений человек может либо выздороветь, либо умереть. Всё зависит от дозы облучения и состояния здоровья пострадавшего.</w:t>
      </w:r>
    </w:p>
    <w:p w:rsidR="00444872" w:rsidRPr="00002735" w:rsidRDefault="00CA2F2D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Стохастические эффекты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Стохастические, или так называемые вероятные эффекты, — последствия облучения, которые не имеют точного дозового порога и могут проявиться спустя годы после воздействия радиации.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Style w:val="af6"/>
          <w:rFonts w:ascii="Arial" w:hAnsi="Arial" w:cs="Arial"/>
          <w:sz w:val="20"/>
          <w:szCs w:val="20"/>
        </w:rPr>
        <w:t>Распространённые стохастические эффекты:</w:t>
      </w:r>
    </w:p>
    <w:p w:rsidR="00444872" w:rsidRPr="00002735" w:rsidRDefault="00CA2F2D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lastRenderedPageBreak/>
        <w:t>онкологические заболевания,</w:t>
      </w:r>
    </w:p>
    <w:p w:rsidR="00444872" w:rsidRPr="00002735" w:rsidRDefault="00CA2F2D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генетические мутации.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 xml:space="preserve">Под воздействием радиации в организме образуются потенциально канцерогенные частицы — свободные радикалы, которые могут повреждать генетический материал клеток. В результате клетки могут начать бесконтрольно </w:t>
      </w:r>
      <w:proofErr w:type="gramStart"/>
      <w:r w:rsidRPr="00002735">
        <w:rPr>
          <w:rFonts w:ascii="Arial" w:hAnsi="Arial" w:cs="Arial"/>
          <w:sz w:val="20"/>
          <w:szCs w:val="20"/>
        </w:rPr>
        <w:t>делиться</w:t>
      </w:r>
      <w:proofErr w:type="gramEnd"/>
      <w:r w:rsidRPr="00002735">
        <w:rPr>
          <w:rFonts w:ascii="Arial" w:hAnsi="Arial" w:cs="Arial"/>
          <w:sz w:val="20"/>
          <w:szCs w:val="20"/>
        </w:rPr>
        <w:t xml:space="preserve"> и расти, формируя опухоли.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Известно, что через 10 лет после ядерной бомбардировки Хиросимы и Нагасаки участились случаи рака щитовидной железы, молочной железы и кишечника.</w:t>
      </w:r>
    </w:p>
    <w:p w:rsidR="00FD4243" w:rsidRPr="00002735" w:rsidRDefault="00CA2F2D" w:rsidP="00FD4243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Учитывая, что онкологические заболевания относятся к стохастическим эффектам радиации, сложно выявить прямую взаимосвязь между дозой облучения и возникновением рака (однако исследования, подтверждающие её, есть). Кроме того, при анализе причин онкологии невозможно разделить влияние собственно облучения и образа жизни, наследственности, вирусов и других факторов внешней среды.</w:t>
      </w:r>
    </w:p>
    <w:p w:rsidR="00FD4243" w:rsidRPr="00002735" w:rsidRDefault="00FD4243" w:rsidP="00FD4243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 xml:space="preserve">      </w:t>
      </w:r>
    </w:p>
    <w:p w:rsidR="000030F9" w:rsidRPr="00002735" w:rsidRDefault="00FD4243" w:rsidP="00FD4243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002735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BA5523" w:rsidRPr="00002735">
        <w:rPr>
          <w:rFonts w:ascii="Arial" w:hAnsi="Arial" w:cs="Arial"/>
          <w:sz w:val="32"/>
          <w:szCs w:val="32"/>
        </w:rPr>
        <w:t xml:space="preserve"> </w:t>
      </w:r>
      <w:r w:rsidR="00CA2F2D" w:rsidRPr="00002735">
        <w:rPr>
          <w:rFonts w:ascii="Arial" w:hAnsi="Arial" w:cs="Arial"/>
          <w:b/>
          <w:bCs/>
          <w:sz w:val="32"/>
          <w:szCs w:val="32"/>
        </w:rPr>
        <w:t xml:space="preserve">  </w:t>
      </w:r>
    </w:p>
    <w:p w:rsidR="00444872" w:rsidRPr="00002735" w:rsidRDefault="000030F9" w:rsidP="00FD4243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b/>
          <w:bCs/>
          <w:sz w:val="32"/>
          <w:szCs w:val="32"/>
        </w:rPr>
        <w:t xml:space="preserve">                              </w:t>
      </w:r>
      <w:r w:rsidR="00CA2F2D" w:rsidRPr="00002735">
        <w:rPr>
          <w:rFonts w:ascii="Arial" w:hAnsi="Arial" w:cs="Arial"/>
          <w:b/>
          <w:bCs/>
          <w:sz w:val="32"/>
          <w:szCs w:val="32"/>
        </w:rPr>
        <w:t>Радиация в медицине.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Согласно требованиям, изложенным в СанПиН 2.6.1.1192-03, при проведении профилактических медицинских визуализирующих процедур, к которым относится рентген, компьютерная томография, флюорография и другие, доза радиации не должна превышать 1 мЗв в год.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Style w:val="af6"/>
          <w:rFonts w:ascii="Arial" w:hAnsi="Arial" w:cs="Arial"/>
          <w:sz w:val="20"/>
          <w:szCs w:val="20"/>
        </w:rPr>
        <w:t>Такую дозу радиации можно получить, если сделать за год:</w:t>
      </w:r>
    </w:p>
    <w:p w:rsidR="00444872" w:rsidRPr="00002735" w:rsidRDefault="00CA2F2D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500 рентгеновских снимков руки или ноги,</w:t>
      </w:r>
    </w:p>
    <w:p w:rsidR="00444872" w:rsidRPr="00002735" w:rsidRDefault="00CA2F2D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80 рентгеновских снимков челюсти,</w:t>
      </w:r>
    </w:p>
    <w:p w:rsidR="00444872" w:rsidRPr="00002735" w:rsidRDefault="00CA2F2D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20 компьютерных томограмм.</w:t>
      </w: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Даже если весь год ежедневно делать по одному рентгеновскому снимку руки, добавить к этому 2 компьютерные томографии и 2 рентгеновских снимка челюсти, облучение всё равно не превысит разрешённых безопасных доз.</w:t>
      </w:r>
    </w:p>
    <w:p w:rsidR="008718A6" w:rsidRPr="00002735" w:rsidRDefault="00CA2F2D" w:rsidP="005F5A18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32"/>
          <w:szCs w:val="32"/>
        </w:rPr>
      </w:pPr>
      <w:r w:rsidRPr="00002735">
        <w:rPr>
          <w:rFonts w:ascii="Arial" w:hAnsi="Arial" w:cs="Arial"/>
          <w:sz w:val="32"/>
          <w:szCs w:val="32"/>
        </w:rPr>
        <w:t xml:space="preserve">                   </w:t>
      </w:r>
      <w:r w:rsidR="005F5A18" w:rsidRPr="00002735">
        <w:rPr>
          <w:rFonts w:ascii="Arial" w:hAnsi="Arial" w:cs="Arial"/>
          <w:sz w:val="32"/>
          <w:szCs w:val="32"/>
        </w:rPr>
        <w:t xml:space="preserve">             </w:t>
      </w:r>
    </w:p>
    <w:p w:rsidR="00444872" w:rsidRPr="00002735" w:rsidRDefault="008718A6">
      <w:pPr>
        <w:pStyle w:val="3"/>
        <w:shd w:val="clear" w:color="auto" w:fill="FFFFFF"/>
        <w:spacing w:before="0" w:beforeAutospacing="0" w:after="0" w:afterAutospacing="0" w:line="360" w:lineRule="auto"/>
        <w:ind w:right="1247"/>
        <w:jc w:val="both"/>
        <w:rPr>
          <w:rFonts w:ascii="Arial" w:hAnsi="Arial" w:cs="Arial"/>
          <w:sz w:val="32"/>
          <w:szCs w:val="32"/>
        </w:rPr>
      </w:pPr>
      <w:r w:rsidRPr="00002735">
        <w:rPr>
          <w:rFonts w:ascii="Arial" w:hAnsi="Arial" w:cs="Arial"/>
          <w:sz w:val="32"/>
          <w:szCs w:val="32"/>
        </w:rPr>
        <w:t xml:space="preserve">                       </w:t>
      </w:r>
      <w:r w:rsidR="00CA2F2D" w:rsidRPr="00002735">
        <w:rPr>
          <w:rFonts w:ascii="Arial" w:hAnsi="Arial" w:cs="Arial"/>
          <w:sz w:val="32"/>
          <w:szCs w:val="32"/>
        </w:rPr>
        <w:t>Методы медицинской визуализации.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02735">
        <w:rPr>
          <w:rFonts w:ascii="Arial" w:hAnsi="Arial" w:cs="Arial"/>
          <w:sz w:val="20"/>
          <w:szCs w:val="20"/>
        </w:rPr>
        <w:t>К методам медицинской визуализации относятся:</w:t>
      </w:r>
      <w:r w:rsidRPr="00002735">
        <w:rPr>
          <w:rFonts w:ascii="Arial" w:hAnsi="Arial" w:cs="Arial"/>
          <w:b/>
          <w:bCs/>
          <w:sz w:val="20"/>
          <w:szCs w:val="20"/>
        </w:rPr>
        <w:t xml:space="preserve"> </w:t>
      </w:r>
      <w:r w:rsidRPr="00002735">
        <w:rPr>
          <w:rFonts w:ascii="Arial" w:hAnsi="Arial" w:cs="Arial"/>
          <w:b/>
          <w:bCs/>
          <w:sz w:val="22"/>
          <w:szCs w:val="22"/>
        </w:rPr>
        <w:t>рентгенография, компьютерная томография, флюорография, маммография, позитронно-эмиссионная томография, сцинтиграфия.</w:t>
      </w:r>
    </w:p>
    <w:p w:rsidR="00444872" w:rsidRPr="00002735" w:rsidRDefault="00444872">
      <w:pPr>
        <w:pStyle w:val="af5"/>
        <w:shd w:val="clear" w:color="auto" w:fill="FFFFFF"/>
        <w:spacing w:before="0" w:beforeAutospacing="0" w:after="0" w:afterAutospacing="0" w:line="360" w:lineRule="auto"/>
        <w:ind w:right="1247"/>
        <w:jc w:val="both"/>
        <w:rPr>
          <w:rFonts w:ascii="Arial" w:hAnsi="Arial" w:cs="Arial"/>
          <w:sz w:val="20"/>
          <w:szCs w:val="20"/>
        </w:rPr>
      </w:pP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ind w:right="1247"/>
        <w:jc w:val="both"/>
        <w:rPr>
          <w:rFonts w:ascii="Arial" w:hAnsi="Arial" w:cs="Arial"/>
          <w:sz w:val="20"/>
          <w:szCs w:val="20"/>
        </w:rPr>
      </w:pPr>
      <w:r w:rsidRPr="00002735">
        <w:rPr>
          <w:rStyle w:val="af6"/>
          <w:rFonts w:ascii="Arial" w:hAnsi="Arial" w:cs="Arial"/>
          <w:sz w:val="22"/>
          <w:szCs w:val="22"/>
        </w:rPr>
        <w:t>Рентгенография</w:t>
      </w:r>
      <w:r w:rsidRPr="00002735">
        <w:rPr>
          <w:rFonts w:ascii="Arial" w:hAnsi="Arial" w:cs="Arial"/>
          <w:sz w:val="20"/>
          <w:szCs w:val="20"/>
        </w:rPr>
        <w:t> — метод исследование внутренних органов и костей с помощью рентгеновских лучей. В результате рентгенографии на специальную плёнку или бумагу проецируется точное изображение снимаемого объекта.</w:t>
      </w:r>
    </w:p>
    <w:p w:rsidR="00444872" w:rsidRPr="00002735" w:rsidRDefault="00CA2F2D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Простой рентгеновский снимок руки или ноги подвергает человека дозе облучения, равной в среднем 0,01 мЗв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Доза радиации, которой человек подвергается во время рентгенографии, эквивалентна нескольким дням или нескольким годам воздействия естественного излучения из окружающей среды. Точная доза зависит от метода исследования и участка тела.</w:t>
      </w:r>
    </w:p>
    <w:p w:rsidR="00444872" w:rsidRPr="00002735" w:rsidRDefault="00444872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Style w:val="af6"/>
          <w:rFonts w:ascii="Arial" w:hAnsi="Arial" w:cs="Arial"/>
          <w:sz w:val="22"/>
          <w:szCs w:val="22"/>
        </w:rPr>
        <w:t>Флюорография</w:t>
      </w:r>
      <w:r w:rsidRPr="00002735">
        <w:rPr>
          <w:rFonts w:ascii="Arial" w:hAnsi="Arial" w:cs="Arial"/>
          <w:b/>
          <w:bCs/>
          <w:sz w:val="20"/>
          <w:szCs w:val="20"/>
        </w:rPr>
        <w:t> </w:t>
      </w:r>
      <w:r w:rsidRPr="00002735">
        <w:rPr>
          <w:rFonts w:ascii="Arial" w:hAnsi="Arial" w:cs="Arial"/>
          <w:sz w:val="20"/>
          <w:szCs w:val="20"/>
        </w:rPr>
        <w:t>— разновидность рентгенографии. В ходе исследования специалист делает рентгеновский снимок грудной клетки и лёгких. Доза радиации, которой человек подвергается во время процедуры, выше, чем при рентгенографии, но не приносит вреда здоровью.</w:t>
      </w:r>
    </w:p>
    <w:p w:rsidR="00444872" w:rsidRPr="00002735" w:rsidRDefault="00444872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D4243" w:rsidRPr="00002735" w:rsidRDefault="007113C4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f6"/>
          <w:rFonts w:ascii="Arial" w:hAnsi="Arial" w:cs="Arial"/>
          <w:sz w:val="22"/>
          <w:szCs w:val="22"/>
        </w:rPr>
      </w:pPr>
      <w:r w:rsidRPr="00002735">
        <w:rPr>
          <w:noProof/>
        </w:rPr>
        <w:drawing>
          <wp:anchor distT="0" distB="0" distL="114300" distR="114300" simplePos="0" relativeHeight="251660288" behindDoc="0" locked="0" layoutInCell="1" allowOverlap="1" wp14:anchorId="574B8C44" wp14:editId="0850FE00">
            <wp:simplePos x="0" y="0"/>
            <wp:positionH relativeFrom="column">
              <wp:posOffset>1582420</wp:posOffset>
            </wp:positionH>
            <wp:positionV relativeFrom="paragraph">
              <wp:posOffset>20955</wp:posOffset>
            </wp:positionV>
            <wp:extent cx="2821305" cy="2114550"/>
            <wp:effectExtent l="0" t="0" r="0" b="0"/>
            <wp:wrapSquare wrapText="bothSides"/>
            <wp:docPr id="3" name="Рисунок 3" descr="https://uspekh.ru/medical/images/AGFA_IMAGES/dx-d300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spekh.ru/medical/images/AGFA_IMAGES/dx-d300/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243" w:rsidRPr="00002735" w:rsidRDefault="00FD4243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f6"/>
          <w:rFonts w:ascii="Arial" w:hAnsi="Arial" w:cs="Arial"/>
          <w:sz w:val="22"/>
          <w:szCs w:val="22"/>
        </w:rPr>
      </w:pPr>
    </w:p>
    <w:p w:rsidR="00FD4243" w:rsidRPr="00002735" w:rsidRDefault="00FD4243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f6"/>
          <w:rFonts w:ascii="Arial" w:hAnsi="Arial" w:cs="Arial"/>
          <w:sz w:val="22"/>
          <w:szCs w:val="22"/>
        </w:rPr>
      </w:pPr>
    </w:p>
    <w:p w:rsidR="00FD4243" w:rsidRPr="00002735" w:rsidRDefault="00FD4243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f6"/>
          <w:rFonts w:ascii="Arial" w:hAnsi="Arial" w:cs="Arial"/>
          <w:sz w:val="22"/>
          <w:szCs w:val="22"/>
        </w:rPr>
      </w:pPr>
    </w:p>
    <w:p w:rsidR="00FD4243" w:rsidRPr="00002735" w:rsidRDefault="00FD4243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f6"/>
          <w:rFonts w:ascii="Arial" w:hAnsi="Arial" w:cs="Arial"/>
          <w:sz w:val="22"/>
          <w:szCs w:val="22"/>
        </w:rPr>
      </w:pPr>
    </w:p>
    <w:p w:rsidR="00FD4243" w:rsidRPr="00002735" w:rsidRDefault="00FD4243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f6"/>
          <w:rFonts w:ascii="Arial" w:hAnsi="Arial" w:cs="Arial"/>
          <w:sz w:val="22"/>
          <w:szCs w:val="22"/>
        </w:rPr>
      </w:pPr>
    </w:p>
    <w:p w:rsidR="00FD4243" w:rsidRPr="00002735" w:rsidRDefault="00FD4243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f6"/>
          <w:rFonts w:ascii="Arial" w:hAnsi="Arial" w:cs="Arial"/>
          <w:sz w:val="22"/>
          <w:szCs w:val="22"/>
        </w:rPr>
      </w:pPr>
    </w:p>
    <w:p w:rsidR="00FD4243" w:rsidRPr="00002735" w:rsidRDefault="00FD4243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f6"/>
          <w:rFonts w:ascii="Arial" w:hAnsi="Arial" w:cs="Arial"/>
          <w:sz w:val="22"/>
          <w:szCs w:val="22"/>
        </w:rPr>
      </w:pPr>
    </w:p>
    <w:p w:rsidR="00FD4243" w:rsidRPr="00002735" w:rsidRDefault="00FD4243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f6"/>
          <w:rFonts w:ascii="Arial" w:hAnsi="Arial" w:cs="Arial"/>
          <w:sz w:val="22"/>
          <w:szCs w:val="22"/>
        </w:rPr>
      </w:pPr>
    </w:p>
    <w:p w:rsidR="00FD4243" w:rsidRPr="00002735" w:rsidRDefault="00FD4243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Style w:val="af6"/>
          <w:rFonts w:ascii="Arial" w:hAnsi="Arial" w:cs="Arial"/>
          <w:sz w:val="22"/>
          <w:szCs w:val="22"/>
        </w:rPr>
      </w:pP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Style w:val="af6"/>
          <w:rFonts w:ascii="Arial" w:hAnsi="Arial" w:cs="Arial"/>
          <w:sz w:val="22"/>
          <w:szCs w:val="22"/>
        </w:rPr>
        <w:t>Маммография</w:t>
      </w:r>
      <w:r w:rsidRPr="00002735">
        <w:rPr>
          <w:rFonts w:ascii="Arial" w:hAnsi="Arial" w:cs="Arial"/>
          <w:sz w:val="20"/>
          <w:szCs w:val="20"/>
        </w:rPr>
        <w:t> — это рентгенологический метод исследования опухолей молочной железы.</w:t>
      </w: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>Доза радиации, которой человек подвергается при маммографии, выше, чем при рентгенографии и флюорографии, но всё равно безопасна для здоровья.</w:t>
      </w:r>
    </w:p>
    <w:p w:rsidR="00444872" w:rsidRPr="00002735" w:rsidRDefault="00444872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b/>
          <w:bCs/>
          <w:sz w:val="22"/>
          <w:szCs w:val="22"/>
        </w:rPr>
        <w:t>Сцинтиграфия </w:t>
      </w:r>
      <w:r w:rsidRPr="00002735">
        <w:rPr>
          <w:rFonts w:ascii="Arial" w:hAnsi="Arial" w:cs="Arial"/>
          <w:sz w:val="20"/>
          <w:szCs w:val="20"/>
        </w:rPr>
        <w:t>— метод исследования, позволяющий получать двухмерные изображения. Компьютерная и позитронно-эмиссионная томография — комбинированные исследования, при которых компьютер обрабатывает сразу несколько рентгеновских снимков и получает трёхмерную картинку.</w:t>
      </w:r>
    </w:p>
    <w:p w:rsidR="00444872" w:rsidRPr="00002735" w:rsidRDefault="00444872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44872" w:rsidRPr="00002735" w:rsidRDefault="00CA2F2D">
      <w:pPr>
        <w:pStyle w:val="af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Style w:val="af6"/>
          <w:rFonts w:ascii="Arial" w:hAnsi="Arial" w:cs="Arial"/>
          <w:sz w:val="22"/>
          <w:szCs w:val="22"/>
        </w:rPr>
        <w:t>Лучевая терапия</w:t>
      </w:r>
      <w:r w:rsidRPr="00002735">
        <w:rPr>
          <w:rFonts w:ascii="Arial" w:hAnsi="Arial" w:cs="Arial"/>
          <w:b/>
          <w:bCs/>
          <w:sz w:val="22"/>
          <w:szCs w:val="22"/>
        </w:rPr>
        <w:t xml:space="preserve">, или радиотерапия </w:t>
      </w:r>
      <w:r w:rsidRPr="00002735">
        <w:rPr>
          <w:rFonts w:ascii="Arial" w:hAnsi="Arial" w:cs="Arial"/>
          <w:sz w:val="20"/>
          <w:szCs w:val="20"/>
        </w:rPr>
        <w:t>— это метод лечения, который используют для терапии злокачественных опухолей. В ходе лучевой терапии с помощью излучения прицельно разрушают опухолевые клетки. Излучение повреждает ДНК клеток, после чего они теряют способность делиться и погибают. Курс лечения состоит из нескольких сеансов, которые длятся от 5 до 15 минут. Лучевая терапия воздействует не только на злокачественные, но и на здоровые клетки, которые расположены рядом с опухолью, а также на здоровые ткани, через которые проходит луч. Как правило, после лечения поражённые ткани самостоятельно восстанавливаются.</w:t>
      </w:r>
    </w:p>
    <w:p w:rsidR="006A6DD6" w:rsidRPr="00002735" w:rsidRDefault="006A6DD6" w:rsidP="00C61D5B">
      <w:pPr>
        <w:pStyle w:val="1"/>
        <w:spacing w:before="120" w:after="161"/>
        <w:rPr>
          <w:rFonts w:ascii="Arial" w:hAnsi="Arial" w:cs="Arial"/>
          <w:b w:val="0"/>
          <w:color w:val="auto"/>
          <w:sz w:val="32"/>
          <w:szCs w:val="32"/>
        </w:rPr>
      </w:pPr>
    </w:p>
    <w:p w:rsidR="006A6DD6" w:rsidRPr="00002735" w:rsidRDefault="006A6DD6" w:rsidP="006A6DD6">
      <w:pPr>
        <w:pStyle w:val="1"/>
        <w:spacing w:before="0" w:line="360" w:lineRule="auto"/>
        <w:jc w:val="both"/>
        <w:rPr>
          <w:rFonts w:ascii="Arial" w:hAnsi="Arial" w:cs="Arial"/>
          <w:color w:val="auto"/>
          <w:sz w:val="32"/>
          <w:szCs w:val="32"/>
        </w:rPr>
      </w:pPr>
      <w:r w:rsidRPr="00002735">
        <w:rPr>
          <w:rFonts w:ascii="Arial" w:hAnsi="Arial" w:cs="Arial"/>
          <w:b w:val="0"/>
          <w:color w:val="auto"/>
          <w:sz w:val="22"/>
          <w:szCs w:val="32"/>
        </w:rPr>
        <w:t xml:space="preserve">                                             </w:t>
      </w:r>
      <w:r w:rsidRPr="00002735">
        <w:rPr>
          <w:rFonts w:ascii="Arial" w:hAnsi="Arial" w:cs="Arial"/>
          <w:color w:val="auto"/>
          <w:sz w:val="32"/>
          <w:szCs w:val="32"/>
        </w:rPr>
        <w:t>Атомная электростанция.</w:t>
      </w:r>
    </w:p>
    <w:p w:rsidR="006A6DD6" w:rsidRPr="00002735" w:rsidRDefault="006A6DD6" w:rsidP="006A6DD6">
      <w:pPr>
        <w:pStyle w:val="1"/>
        <w:spacing w:before="0" w:line="360" w:lineRule="auto"/>
        <w:jc w:val="both"/>
        <w:rPr>
          <w:rFonts w:ascii="Arial" w:hAnsi="Arial" w:cs="Arial"/>
          <w:b w:val="0"/>
          <w:color w:val="auto"/>
          <w:sz w:val="22"/>
          <w:szCs w:val="32"/>
        </w:rPr>
      </w:pPr>
      <w:r w:rsidRPr="00002735">
        <w:rPr>
          <w:rFonts w:ascii="Arial" w:hAnsi="Arial" w:cs="Arial"/>
          <w:b w:val="0"/>
          <w:color w:val="auto"/>
          <w:sz w:val="20"/>
          <w:szCs w:val="26"/>
          <w:shd w:val="clear" w:color="auto" w:fill="FFFFFF"/>
        </w:rPr>
        <w:t xml:space="preserve">  Атомная электростанция (АЭС) - ядерная установка, использующая для производства электрической (и в некоторых случаях тепловой) энергии ядерный реактор и содержащая комплекс необходимых сооружений и оборудования.</w:t>
      </w:r>
    </w:p>
    <w:p w:rsidR="006A6DD6" w:rsidRPr="00002735" w:rsidRDefault="007113C4" w:rsidP="006A6DD6">
      <w:pPr>
        <w:spacing w:after="0" w:line="360" w:lineRule="auto"/>
        <w:jc w:val="both"/>
        <w:rPr>
          <w:rFonts w:ascii="Arial" w:hAnsi="Arial" w:cs="Arial"/>
          <w:sz w:val="20"/>
        </w:rPr>
      </w:pPr>
      <w:r w:rsidRPr="00002735">
        <w:rPr>
          <w:rFonts w:ascii="Arial" w:hAnsi="Arial" w:cs="Arial"/>
          <w:szCs w:val="32"/>
        </w:rPr>
        <w:t xml:space="preserve"> </w:t>
      </w:r>
      <w:r w:rsidR="006A6DD6" w:rsidRPr="00002735">
        <w:rPr>
          <w:rFonts w:ascii="Arial" w:hAnsi="Arial" w:cs="Arial"/>
          <w:sz w:val="20"/>
        </w:rPr>
        <w:t xml:space="preserve">Атомные </w:t>
      </w:r>
      <w:r w:rsidR="00BA691C" w:rsidRPr="00002735">
        <w:rPr>
          <w:rFonts w:ascii="Arial" w:hAnsi="Arial" w:cs="Arial"/>
          <w:sz w:val="20"/>
        </w:rPr>
        <w:t>электростанции</w:t>
      </w:r>
      <w:r w:rsidR="006A6DD6" w:rsidRPr="00002735">
        <w:rPr>
          <w:rFonts w:ascii="Arial" w:hAnsi="Arial" w:cs="Arial"/>
          <w:sz w:val="20"/>
        </w:rPr>
        <w:t xml:space="preserve"> использует 31 страна.</w:t>
      </w:r>
    </w:p>
    <w:p w:rsidR="00444872" w:rsidRPr="00002735" w:rsidRDefault="006A6DD6" w:rsidP="006A6DD6">
      <w:pPr>
        <w:pStyle w:val="1"/>
        <w:spacing w:before="0" w:line="360" w:lineRule="auto"/>
        <w:jc w:val="both"/>
        <w:rPr>
          <w:rFonts w:ascii="Arial" w:hAnsi="Arial" w:cs="Arial"/>
          <w:b w:val="0"/>
          <w:color w:val="auto"/>
          <w:sz w:val="22"/>
          <w:szCs w:val="32"/>
        </w:rPr>
      </w:pPr>
      <w:r w:rsidRPr="00002735">
        <w:rPr>
          <w:rFonts w:ascii="Arial" w:hAnsi="Arial" w:cs="Arial"/>
          <w:b w:val="0"/>
          <w:color w:val="auto"/>
          <w:sz w:val="20"/>
          <w:szCs w:val="26"/>
          <w:shd w:val="clear" w:color="auto" w:fill="FFFFFF"/>
        </w:rPr>
        <w:t>Подавляющее большинство АЭС находится в странах Европы, Северной Америки, Дальневосточной Азии и на территории бывшего СССР, в то время как в Африке их почти нет, а в Австралии и Океании их нет вообще.</w:t>
      </w:r>
      <w:r w:rsidRPr="00002735">
        <w:rPr>
          <w:rFonts w:ascii="Arial" w:hAnsi="Arial" w:cs="Arial"/>
          <w:b w:val="0"/>
          <w:color w:val="auto"/>
          <w:sz w:val="20"/>
          <w:szCs w:val="26"/>
        </w:rPr>
        <w:br/>
      </w:r>
      <w:r w:rsidR="005868DD" w:rsidRPr="00002735">
        <w:rPr>
          <w:rFonts w:ascii="Arial" w:hAnsi="Arial" w:cs="Arial"/>
          <w:b w:val="0"/>
          <w:color w:val="auto"/>
          <w:sz w:val="20"/>
          <w:szCs w:val="26"/>
        </w:rPr>
        <w:t xml:space="preserve"> </w:t>
      </w:r>
      <w:r w:rsidRPr="00002735">
        <w:rPr>
          <w:rFonts w:ascii="Arial" w:hAnsi="Arial" w:cs="Arial"/>
          <w:b w:val="0"/>
          <w:color w:val="auto"/>
          <w:sz w:val="20"/>
          <w:szCs w:val="26"/>
          <w:shd w:val="clear" w:color="auto" w:fill="FFFFFF"/>
        </w:rPr>
        <w:t>В мире действует 411 энергетических ядерных реакторов общей мощностью 353,4 ГВт. </w:t>
      </w:r>
      <w:r w:rsidRPr="00002735">
        <w:rPr>
          <w:rFonts w:ascii="Arial" w:hAnsi="Arial" w:cs="Arial"/>
          <w:b w:val="0"/>
          <w:color w:val="auto"/>
          <w:sz w:val="20"/>
          <w:szCs w:val="26"/>
        </w:rPr>
        <w:br/>
      </w:r>
      <w:r w:rsidR="005868DD" w:rsidRPr="00002735">
        <w:rPr>
          <w:rFonts w:ascii="Arial" w:hAnsi="Arial" w:cs="Arial"/>
          <w:b w:val="0"/>
          <w:color w:val="auto"/>
          <w:sz w:val="20"/>
          <w:szCs w:val="26"/>
        </w:rPr>
        <w:t xml:space="preserve"> </w:t>
      </w:r>
      <w:r w:rsidRPr="00002735">
        <w:rPr>
          <w:rFonts w:ascii="Arial" w:hAnsi="Arial" w:cs="Arial"/>
          <w:b w:val="0"/>
          <w:color w:val="auto"/>
          <w:sz w:val="20"/>
          <w:szCs w:val="26"/>
          <w:shd w:val="clear" w:color="auto" w:fill="FFFFFF"/>
        </w:rPr>
        <w:t>Согласно докладу о состоянии индустрии ядерной энергетики, на 2016 г. в отрасли наблюдался спад. </w:t>
      </w:r>
      <w:r w:rsidRPr="00002735">
        <w:rPr>
          <w:rFonts w:ascii="Arial" w:hAnsi="Arial" w:cs="Arial"/>
          <w:b w:val="0"/>
          <w:color w:val="auto"/>
          <w:sz w:val="20"/>
          <w:szCs w:val="26"/>
        </w:rPr>
        <w:br/>
      </w:r>
      <w:r w:rsidRPr="00002735">
        <w:rPr>
          <w:rFonts w:ascii="Arial" w:hAnsi="Arial" w:cs="Arial"/>
          <w:b w:val="0"/>
          <w:color w:val="auto"/>
          <w:sz w:val="20"/>
          <w:szCs w:val="26"/>
          <w:shd w:val="clear" w:color="auto" w:fill="FFFFFF"/>
        </w:rPr>
        <w:t>Пик производства ядерной энергии был зафиксирован в 2006 г. (2660 ТВт*ч). </w:t>
      </w:r>
    </w:p>
    <w:p w:rsidR="006A6DD6" w:rsidRPr="00002735" w:rsidRDefault="006A6DD6" w:rsidP="006A6DD6"/>
    <w:p w:rsidR="00B71FBE" w:rsidRPr="00002735" w:rsidRDefault="005868DD">
      <w:r w:rsidRPr="00002735">
        <w:t xml:space="preserve">                                                    </w:t>
      </w:r>
    </w:p>
    <w:p w:rsidR="00444872" w:rsidRPr="00002735" w:rsidRDefault="00B71FBE">
      <w:pPr>
        <w:rPr>
          <w:rFonts w:ascii="Arial" w:hAnsi="Arial" w:cs="Arial"/>
          <w:b/>
          <w:bCs/>
          <w:sz w:val="32"/>
          <w:szCs w:val="32"/>
        </w:rPr>
      </w:pPr>
      <w:r w:rsidRPr="00002735">
        <w:lastRenderedPageBreak/>
        <w:t xml:space="preserve">                                            </w:t>
      </w:r>
      <w:r w:rsidR="00CA2F2D" w:rsidRPr="00002735">
        <w:rPr>
          <w:rFonts w:ascii="Arial" w:hAnsi="Arial" w:cs="Arial"/>
          <w:b/>
          <w:bCs/>
          <w:sz w:val="32"/>
          <w:szCs w:val="32"/>
        </w:rPr>
        <w:t xml:space="preserve">Авария на </w:t>
      </w:r>
      <w:r w:rsidR="005868DD" w:rsidRPr="00002735">
        <w:rPr>
          <w:rFonts w:ascii="Arial" w:hAnsi="Arial" w:cs="Arial"/>
          <w:b/>
          <w:bCs/>
          <w:sz w:val="32"/>
          <w:szCs w:val="32"/>
        </w:rPr>
        <w:t>Чернобыльской</w:t>
      </w:r>
      <w:r w:rsidR="00CA2F2D" w:rsidRPr="00002735">
        <w:rPr>
          <w:rFonts w:ascii="Arial" w:hAnsi="Arial" w:cs="Arial"/>
          <w:b/>
          <w:bCs/>
          <w:sz w:val="32"/>
          <w:szCs w:val="32"/>
        </w:rPr>
        <w:t xml:space="preserve"> АЭС.</w:t>
      </w:r>
    </w:p>
    <w:p w:rsidR="00444872" w:rsidRPr="00002735" w:rsidRDefault="00CA2F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360" w:lineRule="auto"/>
        <w:contextualSpacing/>
        <w:jc w:val="both"/>
        <w:rPr>
          <w:rFonts w:ascii="Arial" w:hAnsi="Arial" w:cs="Arial"/>
          <w:sz w:val="20"/>
        </w:rPr>
      </w:pPr>
      <w:r w:rsidRPr="00002735">
        <w:rPr>
          <w:rFonts w:ascii="Arial" w:eastAsia="Liberation Sans" w:hAnsi="Arial" w:cs="Arial"/>
          <w:sz w:val="20"/>
        </w:rPr>
        <w:t>Чернобыльская катастрофа - авария на четвертом реакторе чернобыльской АЭС в 1:23 ночи 26 апреля 1986 года. Это самая крупная авария атомной энергетики в мире и можно говорить о том, что чернобыльская трагедия - это крупнейшая технологическая катастрофа 20 века.</w:t>
      </w:r>
    </w:p>
    <w:p w:rsidR="00444872" w:rsidRPr="00002735" w:rsidRDefault="00CA2F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25" w:line="360" w:lineRule="auto"/>
        <w:contextualSpacing/>
        <w:jc w:val="both"/>
        <w:rPr>
          <w:rFonts w:ascii="Arial" w:hAnsi="Arial" w:cs="Arial"/>
          <w:sz w:val="20"/>
        </w:rPr>
      </w:pPr>
      <w:r w:rsidRPr="00002735">
        <w:rPr>
          <w:rFonts w:ascii="Arial" w:eastAsia="Liberation Sans" w:hAnsi="Arial" w:cs="Arial"/>
          <w:sz w:val="20"/>
        </w:rPr>
        <w:t xml:space="preserve">Чернобыльская атомная электростанция (АЭС) расположена в городе Припять, недалеко от центра Чернобыль, практически на стыке Украины, Белоруссии и России. Именно поэтому эти 3 </w:t>
      </w:r>
      <w:proofErr w:type="gramStart"/>
      <w:r w:rsidRPr="00002735">
        <w:rPr>
          <w:rFonts w:ascii="Arial" w:eastAsia="Liberation Sans" w:hAnsi="Arial" w:cs="Arial"/>
          <w:sz w:val="20"/>
        </w:rPr>
        <w:t>союзных</w:t>
      </w:r>
      <w:proofErr w:type="gramEnd"/>
      <w:r w:rsidRPr="00002735">
        <w:rPr>
          <w:rFonts w:ascii="Arial" w:eastAsia="Liberation Sans" w:hAnsi="Arial" w:cs="Arial"/>
          <w:sz w:val="20"/>
        </w:rPr>
        <w:t xml:space="preserve"> республики пострадали от аварии больше всего. </w:t>
      </w:r>
    </w:p>
    <w:p w:rsidR="00444872" w:rsidRPr="00002735" w:rsidRDefault="00CA2F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Arial" w:eastAsia="PT Sans" w:hAnsi="Arial" w:cs="Arial"/>
          <w:sz w:val="20"/>
        </w:rPr>
      </w:pPr>
      <w:r w:rsidRPr="00002735">
        <w:rPr>
          <w:rFonts w:ascii="Arial" w:eastAsia="PT Sans" w:hAnsi="Arial" w:cs="Arial"/>
          <w:sz w:val="20"/>
        </w:rPr>
        <w:t>К весне 1986-го четвертый энергоблок ЧАЭС работал уже 2,5 года. Его остановка для текущего среднего ремонта была запланирована на 25 апреля. Перед остановкой было решено провести испытание турбогенератора №8 в режиме выбега с нагрузкой для собственных нужд. Что такое «выбег генератора»</w:t>
      </w:r>
      <w:proofErr w:type="gramStart"/>
      <w:r w:rsidRPr="00002735">
        <w:rPr>
          <w:rFonts w:ascii="Arial" w:eastAsia="PT Sans" w:hAnsi="Arial" w:cs="Arial"/>
          <w:sz w:val="20"/>
        </w:rPr>
        <w:t xml:space="preserve"> ?</w:t>
      </w:r>
      <w:proofErr w:type="gramEnd"/>
      <w:r w:rsidRPr="00002735">
        <w:rPr>
          <w:rFonts w:ascii="Arial" w:eastAsia="PT Sans" w:hAnsi="Arial" w:cs="Arial"/>
          <w:sz w:val="20"/>
        </w:rPr>
        <w:t xml:space="preserve"> Если отключить подачу пара в турбину, она будет вращаться инерционно. Авторам эксперимента было интересно проверить, насколько хватит энергии ротора для производства электроэнергии и поддержания производительности собственных механизмов и всего блока в нештатной ситуации — обесточивания. Такой режим может произойти при срабатывании быстродействущей системы аварийного охлаждения ре</w:t>
      </w:r>
      <w:r w:rsidR="00152A3C" w:rsidRPr="00002735">
        <w:rPr>
          <w:rFonts w:ascii="Arial" w:eastAsia="PT Sans" w:hAnsi="Arial" w:cs="Arial"/>
          <w:sz w:val="20"/>
        </w:rPr>
        <w:t>актора. Такие испытания и ранее проводились успешно на ч</w:t>
      </w:r>
      <w:r w:rsidRPr="00002735">
        <w:rPr>
          <w:rFonts w:ascii="Arial" w:eastAsia="PT Sans" w:hAnsi="Arial" w:cs="Arial"/>
          <w:sz w:val="20"/>
        </w:rPr>
        <w:t>ернобыльской станции...</w:t>
      </w:r>
    </w:p>
    <w:p w:rsidR="00444872" w:rsidRPr="00002735" w:rsidRDefault="00A656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300" w:right="300"/>
      </w:pPr>
      <w:r w:rsidRPr="0000273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F019FBE" wp14:editId="3C5A15B7">
            <wp:simplePos x="0" y="0"/>
            <wp:positionH relativeFrom="column">
              <wp:posOffset>3660775</wp:posOffset>
            </wp:positionH>
            <wp:positionV relativeFrom="paragraph">
              <wp:posOffset>81280</wp:posOffset>
            </wp:positionV>
            <wp:extent cx="2931795" cy="2567305"/>
            <wp:effectExtent l="0" t="0" r="1905" b="4445"/>
            <wp:wrapSquare wrapText="bothSides"/>
            <wp:docPr id="2" name="Рисунок 2" descr="https://d2uy8l7fpcdb88.cloudfront.net/article/22/8de28d55/image62679a80524a4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2uy8l7fpcdb88.cloudfront.net/article/22/8de28d55/image62679a80524a4xl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5523" w:rsidRPr="0000273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F0A0C9C" wp14:editId="3F92B083">
            <wp:simplePos x="0" y="0"/>
            <wp:positionH relativeFrom="column">
              <wp:posOffset>76200</wp:posOffset>
            </wp:positionH>
            <wp:positionV relativeFrom="paragraph">
              <wp:posOffset>81280</wp:posOffset>
            </wp:positionV>
            <wp:extent cx="2786380" cy="2567305"/>
            <wp:effectExtent l="0" t="0" r="0" b="4445"/>
            <wp:wrapSquare wrapText="bothSides"/>
            <wp:docPr id="1" name="Рисунок 1" descr="https://sun9-22.userapi.com/s/v1/ig2/vplmQps0XCQa4YDpkahV7n14ERwmfsZoLumFjw-qhnWgBqI0IOp0ZnbcqaRSwgK02vX8mZ0GlPa2TGRNfyRD4Imo.jpg?size=808x798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s/v1/ig2/vplmQps0XCQa4YDpkahV7n14ERwmfsZoLumFjw-qhnWgBqI0IOp0ZnbcqaRSwgK02vX8mZ0GlPa2TGRNfyRD4Imo.jpg?size=808x798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A3C" w:rsidRPr="00002735" w:rsidRDefault="00152A3C">
      <w:pPr>
        <w:rPr>
          <w:rFonts w:ascii="Arial" w:hAnsi="Arial" w:cs="Arial"/>
        </w:rPr>
      </w:pPr>
    </w:p>
    <w:p w:rsidR="00152A3C" w:rsidRPr="00002735" w:rsidRDefault="00152A3C">
      <w:pPr>
        <w:rPr>
          <w:rFonts w:ascii="Arial" w:hAnsi="Arial" w:cs="Arial"/>
        </w:rPr>
      </w:pPr>
    </w:p>
    <w:p w:rsidR="00152A3C" w:rsidRPr="00002735" w:rsidRDefault="00152A3C">
      <w:pPr>
        <w:rPr>
          <w:rFonts w:ascii="Arial" w:hAnsi="Arial" w:cs="Arial"/>
        </w:rPr>
      </w:pPr>
    </w:p>
    <w:p w:rsidR="00152A3C" w:rsidRPr="00002735" w:rsidRDefault="00152A3C">
      <w:pPr>
        <w:rPr>
          <w:rFonts w:ascii="Arial" w:hAnsi="Arial" w:cs="Arial"/>
        </w:rPr>
      </w:pPr>
    </w:p>
    <w:p w:rsidR="00152A3C" w:rsidRPr="00002735" w:rsidRDefault="00152A3C">
      <w:pPr>
        <w:rPr>
          <w:rFonts w:ascii="Arial" w:hAnsi="Arial" w:cs="Arial"/>
        </w:rPr>
      </w:pPr>
    </w:p>
    <w:p w:rsidR="00152A3C" w:rsidRPr="00002735" w:rsidRDefault="00152A3C">
      <w:pPr>
        <w:rPr>
          <w:rFonts w:ascii="Arial" w:hAnsi="Arial" w:cs="Arial"/>
        </w:rPr>
      </w:pPr>
    </w:p>
    <w:p w:rsidR="00152A3C" w:rsidRPr="00002735" w:rsidRDefault="00152A3C">
      <w:pPr>
        <w:rPr>
          <w:rFonts w:ascii="Arial" w:hAnsi="Arial" w:cs="Arial"/>
        </w:rPr>
      </w:pPr>
    </w:p>
    <w:p w:rsidR="00FD4243" w:rsidRPr="00002735" w:rsidRDefault="00FD4243" w:rsidP="005868DD">
      <w:pPr>
        <w:spacing w:after="0" w:line="360" w:lineRule="auto"/>
        <w:jc w:val="both"/>
        <w:rPr>
          <w:rFonts w:ascii="Arial" w:hAnsi="Arial" w:cs="Arial"/>
        </w:rPr>
      </w:pPr>
      <w:r w:rsidRPr="00002735">
        <w:rPr>
          <w:rFonts w:ascii="Arial" w:hAnsi="Arial" w:cs="Arial"/>
        </w:rPr>
        <w:br/>
      </w:r>
    </w:p>
    <w:p w:rsidR="005868DD" w:rsidRPr="00002735" w:rsidRDefault="00A656CC" w:rsidP="005868DD">
      <w:pPr>
        <w:spacing w:after="0" w:line="360" w:lineRule="auto"/>
        <w:jc w:val="both"/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 xml:space="preserve">       </w:t>
      </w:r>
    </w:p>
    <w:p w:rsidR="00A656CC" w:rsidRPr="00002735" w:rsidRDefault="00A656CC" w:rsidP="005868DD">
      <w:pPr>
        <w:spacing w:after="0" w:line="360" w:lineRule="auto"/>
        <w:jc w:val="both"/>
        <w:rPr>
          <w:rFonts w:ascii="Arial" w:hAnsi="Arial" w:cs="Arial"/>
          <w:b/>
          <w:szCs w:val="32"/>
        </w:rPr>
      </w:pPr>
      <w:r w:rsidRPr="00002735">
        <w:rPr>
          <w:rFonts w:ascii="Arial" w:hAnsi="Arial" w:cs="Arial"/>
          <w:b/>
          <w:szCs w:val="32"/>
        </w:rPr>
        <w:t xml:space="preserve"> «Слоновья нога»</w:t>
      </w:r>
    </w:p>
    <w:p w:rsidR="005868DD" w:rsidRPr="00002735" w:rsidRDefault="005868DD" w:rsidP="00A656CC">
      <w:pPr>
        <w:spacing w:after="0" w:line="360" w:lineRule="auto"/>
        <w:jc w:val="both"/>
        <w:outlineLvl w:val="2"/>
        <w:rPr>
          <w:rFonts w:ascii="Arial" w:hAnsi="Arial" w:cs="Arial"/>
          <w:sz w:val="20"/>
          <w:szCs w:val="32"/>
        </w:rPr>
      </w:pPr>
      <w:r w:rsidRPr="00002735">
        <w:rPr>
          <w:rFonts w:ascii="Arial" w:hAnsi="Arial" w:cs="Arial"/>
          <w:bCs/>
          <w:sz w:val="20"/>
          <w:szCs w:val="20"/>
          <w:shd w:val="clear" w:color="auto" w:fill="FFFFFF"/>
        </w:rPr>
        <w:t>«Слоновья нога»</w:t>
      </w:r>
      <w:r w:rsidRPr="00002735">
        <w:rPr>
          <w:rFonts w:ascii="Arial" w:hAnsi="Arial" w:cs="Arial"/>
          <w:sz w:val="20"/>
          <w:szCs w:val="20"/>
          <w:shd w:val="clear" w:color="auto" w:fill="FFFFFF"/>
        </w:rPr>
        <w:t> — это прозвище, данное большой массе из </w:t>
      </w:r>
      <w:hyperlink r:id="rId27" w:tooltip="Кориум (ядерный реактор)" w:history="1">
        <w:r w:rsidRPr="00002735">
          <w:rPr>
            <w:rStyle w:val="ac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кориума</w:t>
        </w:r>
      </w:hyperlink>
      <w:r w:rsidRPr="00002735">
        <w:rPr>
          <w:rFonts w:ascii="Arial" w:hAnsi="Arial" w:cs="Arial"/>
          <w:sz w:val="20"/>
          <w:szCs w:val="20"/>
          <w:shd w:val="clear" w:color="auto" w:fill="FFFFFF"/>
        </w:rPr>
        <w:t> и других материалов, сформировавшееся под </w:t>
      </w:r>
      <w:hyperlink r:id="rId28" w:tooltip="Чернобыльская АЭС" w:history="1">
        <w:r w:rsidRPr="00002735">
          <w:rPr>
            <w:rStyle w:val="ac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Чернобыльской АЭС</w:t>
        </w:r>
      </w:hyperlink>
      <w:r w:rsidRPr="00002735">
        <w:rPr>
          <w:rFonts w:ascii="Arial" w:hAnsi="Arial" w:cs="Arial"/>
          <w:sz w:val="20"/>
          <w:szCs w:val="20"/>
          <w:shd w:val="clear" w:color="auto" w:fill="FFFFFF"/>
        </w:rPr>
        <w:t> недалеко от </w:t>
      </w:r>
      <w:hyperlink r:id="rId29" w:tooltip="Припять (город)" w:history="1">
        <w:r w:rsidRPr="00002735">
          <w:rPr>
            <w:rStyle w:val="ac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Припяти</w:t>
        </w:r>
      </w:hyperlink>
      <w:r w:rsidRPr="00002735">
        <w:rPr>
          <w:rFonts w:ascii="Arial" w:hAnsi="Arial" w:cs="Arial"/>
          <w:sz w:val="20"/>
          <w:szCs w:val="20"/>
          <w:shd w:val="clear" w:color="auto" w:fill="FFFFFF"/>
        </w:rPr>
        <w:t>, во время </w:t>
      </w:r>
      <w:hyperlink r:id="rId30" w:tooltip="Авария на Чернобыльской АЭС" w:history="1">
        <w:r w:rsidRPr="00002735">
          <w:rPr>
            <w:rStyle w:val="ac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Чернобыльской катастрофы</w:t>
        </w:r>
      </w:hyperlink>
      <w:r w:rsidRPr="00002735">
        <w:rPr>
          <w:rFonts w:ascii="Arial" w:hAnsi="Arial" w:cs="Arial"/>
          <w:sz w:val="20"/>
          <w:szCs w:val="20"/>
          <w:shd w:val="clear" w:color="auto" w:fill="FFFFFF"/>
        </w:rPr>
        <w:t xml:space="preserve"> в апреле 1986 года. Была обнаружена осенью того же года и в настоящее время находится в коридоре системы парораспределения </w:t>
      </w:r>
      <w:r w:rsidR="00A656CC" w:rsidRPr="00002735">
        <w:rPr>
          <w:rFonts w:ascii="Arial" w:hAnsi="Arial" w:cs="Arial"/>
          <w:sz w:val="20"/>
          <w:szCs w:val="32"/>
        </w:rPr>
        <w:t>рядом с останками 4-го реактора</w:t>
      </w:r>
      <w:r w:rsidR="00A656CC" w:rsidRPr="00002735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002735">
        <w:rPr>
          <w:rFonts w:ascii="Arial" w:hAnsi="Arial" w:cs="Arial"/>
          <w:sz w:val="20"/>
          <w:szCs w:val="20"/>
          <w:shd w:val="clear" w:color="auto" w:fill="FFFFFF"/>
        </w:rPr>
        <w:t>Образование остаётся чрезвычайно </w:t>
      </w:r>
      <w:hyperlink r:id="rId31" w:tooltip="Радиоактивный распад" w:history="1">
        <w:r w:rsidRPr="00002735">
          <w:rPr>
            <w:rStyle w:val="ac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радиоактивным</w:t>
        </w:r>
      </w:hyperlink>
      <w:r w:rsidR="00A656CC" w:rsidRPr="00002735">
        <w:rPr>
          <w:rFonts w:ascii="Arial" w:hAnsi="Arial" w:cs="Arial"/>
          <w:sz w:val="20"/>
          <w:szCs w:val="20"/>
          <w:shd w:val="clear" w:color="auto" w:fill="FFFFFF"/>
        </w:rPr>
        <w:t xml:space="preserve"> объектом, </w:t>
      </w:r>
      <w:r w:rsidRPr="00002735">
        <w:rPr>
          <w:rFonts w:ascii="Arial" w:hAnsi="Arial" w:cs="Arial"/>
          <w:sz w:val="20"/>
          <w:szCs w:val="20"/>
          <w:shd w:val="clear" w:color="auto" w:fill="FFFFFF"/>
        </w:rPr>
        <w:t>однако его опасность со временем уменьшилась вследствие </w:t>
      </w:r>
      <w:hyperlink r:id="rId32" w:tooltip="Радиоактивный распад" w:history="1">
        <w:r w:rsidRPr="00002735">
          <w:rPr>
            <w:rStyle w:val="ac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распада</w:t>
        </w:r>
      </w:hyperlink>
      <w:r w:rsidRPr="00002735">
        <w:rPr>
          <w:rFonts w:ascii="Arial" w:hAnsi="Arial" w:cs="Arial"/>
          <w:sz w:val="20"/>
          <w:szCs w:val="20"/>
          <w:shd w:val="clear" w:color="auto" w:fill="FFFFFF"/>
        </w:rPr>
        <w:t> его радиоактивных компонентов</w:t>
      </w:r>
      <w:r w:rsidR="00A656CC" w:rsidRPr="0000273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5868DD" w:rsidRPr="00002735" w:rsidRDefault="005868DD">
      <w:pPr>
        <w:rPr>
          <w:rFonts w:ascii="Arial" w:hAnsi="Arial" w:cs="Arial"/>
          <w:b/>
          <w:sz w:val="32"/>
          <w:szCs w:val="32"/>
        </w:rPr>
      </w:pPr>
    </w:p>
    <w:p w:rsidR="005868DD" w:rsidRPr="00002735" w:rsidRDefault="005868DD">
      <w:pPr>
        <w:rPr>
          <w:rFonts w:ascii="Arial" w:hAnsi="Arial" w:cs="Arial"/>
          <w:b/>
          <w:sz w:val="32"/>
          <w:szCs w:val="32"/>
        </w:rPr>
      </w:pPr>
    </w:p>
    <w:p w:rsidR="005868DD" w:rsidRPr="00002735" w:rsidRDefault="00B71FBE">
      <w:pPr>
        <w:rPr>
          <w:rFonts w:ascii="Arial" w:hAnsi="Arial" w:cs="Arial"/>
          <w:b/>
          <w:sz w:val="32"/>
          <w:szCs w:val="32"/>
        </w:rPr>
      </w:pPr>
      <w:r w:rsidRPr="00002735"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3658953D" wp14:editId="7F622584">
            <wp:simplePos x="0" y="0"/>
            <wp:positionH relativeFrom="column">
              <wp:posOffset>1339215</wp:posOffset>
            </wp:positionH>
            <wp:positionV relativeFrom="paragraph">
              <wp:posOffset>-165100</wp:posOffset>
            </wp:positionV>
            <wp:extent cx="3598545" cy="2103755"/>
            <wp:effectExtent l="0" t="0" r="1905" b="0"/>
            <wp:wrapSquare wrapText="bothSides"/>
            <wp:docPr id="13" name="Рисунок 13" descr="https://zagadkyzemli.ru/wp-content/uploads/2022/07/%D1%81%D0%BB%D0%BE%D0%BD%D0%BE%D0%B2%D1%8C%D1%8F-%D0%BD%D0%BE%D0%B3%D0%B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zagadkyzemli.ru/wp-content/uploads/2022/07/%D1%81%D0%BB%D0%BE%D0%BD%D0%BE%D0%B2%D1%8C%D1%8F-%D0%BD%D0%BE%D0%B3%D0%B0.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6CC" w:rsidRPr="00002735" w:rsidRDefault="00A656CC">
      <w:pPr>
        <w:rPr>
          <w:rFonts w:ascii="Arial" w:hAnsi="Arial" w:cs="Arial"/>
          <w:b/>
          <w:sz w:val="32"/>
          <w:szCs w:val="32"/>
        </w:rPr>
      </w:pPr>
    </w:p>
    <w:p w:rsidR="00A656CC" w:rsidRPr="00002735" w:rsidRDefault="00A656CC">
      <w:pPr>
        <w:rPr>
          <w:rFonts w:ascii="Arial" w:hAnsi="Arial" w:cs="Arial"/>
          <w:b/>
          <w:sz w:val="32"/>
          <w:szCs w:val="32"/>
        </w:rPr>
      </w:pPr>
    </w:p>
    <w:p w:rsidR="00A656CC" w:rsidRPr="00002735" w:rsidRDefault="00A656CC">
      <w:pPr>
        <w:rPr>
          <w:rFonts w:ascii="Arial" w:hAnsi="Arial" w:cs="Arial"/>
          <w:b/>
          <w:sz w:val="32"/>
          <w:szCs w:val="32"/>
        </w:rPr>
      </w:pPr>
    </w:p>
    <w:p w:rsidR="00A656CC" w:rsidRPr="00002735" w:rsidRDefault="00A656CC">
      <w:pPr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 xml:space="preserve"> </w:t>
      </w:r>
    </w:p>
    <w:p w:rsidR="000030F9" w:rsidRPr="00002735" w:rsidRDefault="00A656CC">
      <w:pPr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 xml:space="preserve">                         </w:t>
      </w:r>
    </w:p>
    <w:p w:rsidR="00152A3C" w:rsidRPr="00002735" w:rsidRDefault="000030F9">
      <w:pPr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 xml:space="preserve">                         </w:t>
      </w:r>
      <w:proofErr w:type="gramStart"/>
      <w:r w:rsidR="00152A3C" w:rsidRPr="00002735">
        <w:rPr>
          <w:rFonts w:ascii="Arial" w:hAnsi="Arial" w:cs="Arial"/>
          <w:b/>
          <w:sz w:val="32"/>
          <w:szCs w:val="32"/>
        </w:rPr>
        <w:t>Приборы</w:t>
      </w:r>
      <w:proofErr w:type="gramEnd"/>
      <w:r w:rsidR="00152A3C" w:rsidRPr="00002735">
        <w:rPr>
          <w:rFonts w:ascii="Arial" w:hAnsi="Arial" w:cs="Arial"/>
          <w:b/>
          <w:sz w:val="32"/>
          <w:szCs w:val="32"/>
        </w:rPr>
        <w:t xml:space="preserve"> измеряющие радиацию.</w:t>
      </w:r>
    </w:p>
    <w:p w:rsidR="00A24FCB" w:rsidRPr="00002735" w:rsidRDefault="00152A3C" w:rsidP="00FD4243">
      <w:pPr>
        <w:spacing w:line="360" w:lineRule="auto"/>
        <w:jc w:val="both"/>
        <w:rPr>
          <w:rFonts w:ascii="Arial" w:hAnsi="Arial" w:cs="Arial"/>
          <w:sz w:val="20"/>
        </w:rPr>
      </w:pPr>
      <w:r w:rsidRPr="00002735">
        <w:rPr>
          <w:rFonts w:ascii="Arial" w:hAnsi="Arial" w:cs="Arial"/>
          <w:sz w:val="20"/>
        </w:rPr>
        <w:t>Дозиметрические приборы</w:t>
      </w:r>
      <w:r w:rsidRPr="00002735">
        <w:rPr>
          <w:rFonts w:ascii="Arial" w:hAnsi="Arial" w:cs="Arial"/>
          <w:b/>
          <w:bCs/>
          <w:sz w:val="20"/>
        </w:rPr>
        <w:t>, </w:t>
      </w:r>
      <w:r w:rsidRPr="00002735">
        <w:rPr>
          <w:rFonts w:ascii="Arial" w:hAnsi="Arial" w:cs="Arial"/>
          <w:sz w:val="20"/>
        </w:rPr>
        <w:t>дозиметры - устройства, предназначенные для измерения доз ионизирующих излучений или величин, связанных с дозами. Дозиметрические приборы могут служить для измерения доз одного вида излучения</w:t>
      </w:r>
      <w:proofErr w:type="gramStart"/>
      <w:r w:rsidRPr="00002735">
        <w:rPr>
          <w:rFonts w:ascii="Arial" w:hAnsi="Arial" w:cs="Arial"/>
          <w:sz w:val="20"/>
        </w:rPr>
        <w:t xml:space="preserve"> (γ- </w:t>
      </w:r>
      <w:proofErr w:type="gramEnd"/>
      <w:r w:rsidRPr="00002735">
        <w:rPr>
          <w:rFonts w:ascii="Arial" w:hAnsi="Arial" w:cs="Arial"/>
          <w:sz w:val="20"/>
        </w:rPr>
        <w:t>дозиметры, нейтронные дозиметры и т. д.) или смешанного излучения. Дозиметры для измерения экспозиционных доз рентгеновского и γ- излучений обычно градуируют в рентгенах и называются рентгенметрами</w:t>
      </w:r>
      <w:r w:rsidRPr="00002735">
        <w:rPr>
          <w:rFonts w:ascii="Arial" w:eastAsia="PT Sans" w:hAnsi="Arial" w:cs="Arial"/>
          <w:sz w:val="20"/>
        </w:rPr>
        <w:t>.</w:t>
      </w:r>
      <w:r w:rsidR="006F2568" w:rsidRPr="00002735">
        <w:rPr>
          <w:rFonts w:ascii="Arial" w:hAnsi="Arial" w:cs="Arial"/>
          <w:sz w:val="20"/>
        </w:rPr>
        <w:t xml:space="preserve"> Иногда классифицируют по способу эксплуатации: при этом различают приборы дозиметрического контроля стационарные, переносные и носимые. Дозиметры, для измерения дозы излучения, получаемой каждым человеком, находящимся в зоне облучения, называются индивидуальным дозиметром.</w:t>
      </w:r>
    </w:p>
    <w:p w:rsidR="000E2E97" w:rsidRPr="00002735" w:rsidRDefault="000E2E97" w:rsidP="00FD4243">
      <w:pPr>
        <w:spacing w:line="360" w:lineRule="auto"/>
        <w:jc w:val="both"/>
        <w:rPr>
          <w:rFonts w:ascii="Arial" w:hAnsi="Arial" w:cs="Arial"/>
          <w:b/>
          <w:sz w:val="32"/>
          <w:shd w:val="clear" w:color="auto" w:fill="FFFFFF"/>
        </w:rPr>
      </w:pPr>
      <w:r w:rsidRPr="00002735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B2899AC" wp14:editId="6F9C4761">
            <wp:simplePos x="0" y="0"/>
            <wp:positionH relativeFrom="column">
              <wp:posOffset>3769995</wp:posOffset>
            </wp:positionH>
            <wp:positionV relativeFrom="paragraph">
              <wp:posOffset>46990</wp:posOffset>
            </wp:positionV>
            <wp:extent cx="2267585" cy="1699895"/>
            <wp:effectExtent l="0" t="0" r="0" b="0"/>
            <wp:wrapSquare wrapText="bothSides"/>
            <wp:docPr id="16" name="Рисунок 16" descr="https://propribory.ru/static/ppb/imgs/33865_zoo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pribory.ru/static/ppb/imgs/33865_zoom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2735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030F61C5" wp14:editId="00267EF6">
            <wp:simplePos x="0" y="0"/>
            <wp:positionH relativeFrom="column">
              <wp:posOffset>302895</wp:posOffset>
            </wp:positionH>
            <wp:positionV relativeFrom="paragraph">
              <wp:posOffset>112395</wp:posOffset>
            </wp:positionV>
            <wp:extent cx="2026285" cy="1515745"/>
            <wp:effectExtent l="0" t="0" r="0" b="8255"/>
            <wp:wrapSquare wrapText="bothSides"/>
            <wp:docPr id="4" name="Рисунок 4" descr="https://softexp-rf.ru/assets/images/yx4eta-tf0i12-polimaster-pm1401k3-ru-v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ftexp-rf.ru/assets/images/yx4eta-tf0i12-polimaster-pm1401k3-ru-vert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FCB" w:rsidRPr="00002735">
        <w:rPr>
          <w:rFonts w:ascii="Arial" w:hAnsi="Arial" w:cs="Arial"/>
          <w:b/>
          <w:sz w:val="32"/>
          <w:shd w:val="clear" w:color="auto" w:fill="FFFFFF"/>
        </w:rPr>
        <w:t xml:space="preserve">                      </w:t>
      </w:r>
    </w:p>
    <w:p w:rsidR="000E2E97" w:rsidRPr="00002735" w:rsidRDefault="000E2E97" w:rsidP="00FD4243">
      <w:pPr>
        <w:spacing w:line="360" w:lineRule="auto"/>
        <w:jc w:val="both"/>
        <w:rPr>
          <w:rFonts w:ascii="Arial" w:hAnsi="Arial" w:cs="Arial"/>
          <w:b/>
          <w:sz w:val="32"/>
          <w:shd w:val="clear" w:color="auto" w:fill="FFFFFF"/>
        </w:rPr>
      </w:pPr>
    </w:p>
    <w:p w:rsidR="000E2E97" w:rsidRPr="00002735" w:rsidRDefault="000E2E97" w:rsidP="00FD4243">
      <w:pPr>
        <w:spacing w:line="360" w:lineRule="auto"/>
        <w:jc w:val="both"/>
        <w:rPr>
          <w:rFonts w:ascii="Arial" w:hAnsi="Arial" w:cs="Arial"/>
          <w:b/>
          <w:sz w:val="32"/>
          <w:shd w:val="clear" w:color="auto" w:fill="FFFFFF"/>
        </w:rPr>
      </w:pPr>
    </w:p>
    <w:p w:rsidR="000E2E97" w:rsidRPr="00002735" w:rsidRDefault="000E2E97" w:rsidP="00FD4243">
      <w:pPr>
        <w:spacing w:line="360" w:lineRule="auto"/>
        <w:jc w:val="both"/>
        <w:rPr>
          <w:rFonts w:ascii="Arial" w:hAnsi="Arial" w:cs="Arial"/>
          <w:b/>
          <w:sz w:val="32"/>
          <w:shd w:val="clear" w:color="auto" w:fill="FFFFFF"/>
        </w:rPr>
      </w:pPr>
      <w:r w:rsidRPr="00002735">
        <w:rPr>
          <w:rFonts w:ascii="Arial" w:hAnsi="Arial" w:cs="Arial"/>
          <w:b/>
          <w:sz w:val="32"/>
          <w:shd w:val="clear" w:color="auto" w:fill="FFFFFF"/>
        </w:rPr>
        <w:t xml:space="preserve">              </w:t>
      </w:r>
    </w:p>
    <w:p w:rsidR="00A24FCB" w:rsidRPr="00002735" w:rsidRDefault="005F5A18" w:rsidP="00FD4243">
      <w:pPr>
        <w:spacing w:line="360" w:lineRule="auto"/>
        <w:jc w:val="both"/>
        <w:rPr>
          <w:rFonts w:ascii="Arial" w:hAnsi="Arial" w:cs="Arial"/>
          <w:b/>
          <w:sz w:val="32"/>
          <w:shd w:val="clear" w:color="auto" w:fill="FFFFFF"/>
        </w:rPr>
      </w:pPr>
      <w:r w:rsidRPr="00002735">
        <w:rPr>
          <w:rFonts w:ascii="Arial" w:hAnsi="Arial" w:cs="Arial"/>
          <w:b/>
          <w:sz w:val="32"/>
          <w:shd w:val="clear" w:color="auto" w:fill="FFFFFF"/>
        </w:rPr>
        <w:t xml:space="preserve">              </w:t>
      </w:r>
      <w:r w:rsidR="00A24FCB" w:rsidRPr="00002735">
        <w:rPr>
          <w:rFonts w:ascii="Arial" w:hAnsi="Arial" w:cs="Arial"/>
          <w:b/>
          <w:sz w:val="32"/>
          <w:shd w:val="clear" w:color="auto" w:fill="FFFFFF"/>
        </w:rPr>
        <w:t>Появление дозиметров в быту человека.</w:t>
      </w:r>
    </w:p>
    <w:p w:rsidR="00A24FCB" w:rsidRPr="00002735" w:rsidRDefault="00462F4F" w:rsidP="00A24FCB">
      <w:pPr>
        <w:spacing w:line="360" w:lineRule="auto"/>
        <w:jc w:val="both"/>
        <w:rPr>
          <w:rFonts w:ascii="Arial" w:hAnsi="Arial" w:cs="Arial"/>
          <w:sz w:val="20"/>
          <w:shd w:val="clear" w:color="auto" w:fill="FFFFFF"/>
        </w:rPr>
      </w:pPr>
      <w:r w:rsidRPr="00002735">
        <w:rPr>
          <w:rFonts w:ascii="Arial" w:hAnsi="Arial" w:cs="Arial"/>
          <w:sz w:val="20"/>
          <w:shd w:val="clear" w:color="auto" w:fill="FFFFFF"/>
        </w:rPr>
        <w:t xml:space="preserve"> В СССР, в связи с созданием, совершенствованием и испытанием ядерного оружия, информация о радиационной обстановке была засекречена. Поэтому об обеспечении гражданского населения индивидуальными средствами дозиметрического контроля не могло быть и речи. Лишь только специалисты имели доступ к дозиметрической аппаратуре.</w:t>
      </w:r>
      <w:r w:rsidR="005F5A18" w:rsidRPr="00002735">
        <w:rPr>
          <w:rFonts w:ascii="Arial" w:hAnsi="Arial" w:cs="Arial"/>
          <w:sz w:val="20"/>
          <w:shd w:val="clear" w:color="auto" w:fill="FFFFFF"/>
        </w:rPr>
        <w:t xml:space="preserve"> </w:t>
      </w:r>
      <w:r w:rsidR="00A24FCB" w:rsidRPr="00002735">
        <w:rPr>
          <w:rFonts w:ascii="Arial" w:hAnsi="Arial" w:cs="Arial"/>
          <w:sz w:val="20"/>
          <w:shd w:val="clear" w:color="auto" w:fill="FFFFFF"/>
        </w:rPr>
        <w:t xml:space="preserve">Ситуация изменилась в 1986 году после аварии на Чернобыльской АЭС. Сначала правительство попыталось скрыть трагедию, но масштабы катастрофы и ее последствия превзошли все ожидания. Первые дозиметрические приборы, которые появились в продаже, предназначались для людей, </w:t>
      </w:r>
      <w:r w:rsidR="00A24FCB" w:rsidRPr="00002735">
        <w:rPr>
          <w:rFonts w:ascii="Arial" w:hAnsi="Arial" w:cs="Arial"/>
          <w:sz w:val="20"/>
          <w:szCs w:val="20"/>
          <w:shd w:val="clear" w:color="auto" w:fill="FFFFFF"/>
        </w:rPr>
        <w:t>проживающих в</w:t>
      </w:r>
      <w:r w:rsidR="00A24FCB" w:rsidRPr="00002735">
        <w:rPr>
          <w:rFonts w:ascii="Arial" w:hAnsi="Arial" w:cs="Arial"/>
          <w:shd w:val="clear" w:color="auto" w:fill="FFFFFF"/>
        </w:rPr>
        <w:t xml:space="preserve"> </w:t>
      </w:r>
      <w:r w:rsidR="00A24FCB" w:rsidRPr="00002735">
        <w:rPr>
          <w:rFonts w:ascii="Arial" w:hAnsi="Arial" w:cs="Arial"/>
          <w:sz w:val="20"/>
          <w:szCs w:val="20"/>
          <w:shd w:val="clear" w:color="auto" w:fill="FFFFFF"/>
        </w:rPr>
        <w:t>зоне частичного радиационного загрязнения, где разрешалось постоянное проживание и ведение хозяйственной деятельности без ограничений.</w:t>
      </w:r>
    </w:p>
    <w:p w:rsidR="00A24FCB" w:rsidRPr="00002735" w:rsidRDefault="00A24FCB" w:rsidP="00FD4243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002735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761F6CA" wp14:editId="0445A1F1">
            <wp:simplePos x="0" y="0"/>
            <wp:positionH relativeFrom="column">
              <wp:posOffset>3597275</wp:posOffset>
            </wp:positionH>
            <wp:positionV relativeFrom="paragraph">
              <wp:posOffset>119380</wp:posOffset>
            </wp:positionV>
            <wp:extent cx="3037205" cy="2210435"/>
            <wp:effectExtent l="0" t="0" r="0" b="0"/>
            <wp:wrapSquare wrapText="bothSides"/>
            <wp:docPr id="6" name="Рисунок 6" descr="https://popgun.ru/files/g/40/orig/1877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pgun.ru/files/g/40/orig/1877355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2735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B2781ED" wp14:editId="55B022F5">
            <wp:simplePos x="0" y="0"/>
            <wp:positionH relativeFrom="column">
              <wp:posOffset>50165</wp:posOffset>
            </wp:positionH>
            <wp:positionV relativeFrom="paragraph">
              <wp:posOffset>122555</wp:posOffset>
            </wp:positionV>
            <wp:extent cx="2957830" cy="2211705"/>
            <wp:effectExtent l="0" t="0" r="0" b="0"/>
            <wp:wrapSquare wrapText="bothSides"/>
            <wp:docPr id="5" name="Рисунок 5" descr="Продам по Украин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дам по Украине.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2F4F" w:rsidRPr="00002735" w:rsidRDefault="00462F4F" w:rsidP="00FD4243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462F4F" w:rsidRPr="00002735" w:rsidRDefault="00462F4F" w:rsidP="00FD4243">
      <w:pPr>
        <w:spacing w:line="360" w:lineRule="auto"/>
        <w:jc w:val="both"/>
        <w:rPr>
          <w:rFonts w:ascii="Arial" w:hAnsi="Arial" w:cs="Arial"/>
          <w:sz w:val="23"/>
          <w:szCs w:val="23"/>
          <w:shd w:val="clear" w:color="auto" w:fill="FFFFFF"/>
        </w:rPr>
      </w:pPr>
    </w:p>
    <w:p w:rsidR="00462F4F" w:rsidRPr="00002735" w:rsidRDefault="00462F4F" w:rsidP="00FD4243">
      <w:pPr>
        <w:spacing w:line="360" w:lineRule="auto"/>
        <w:jc w:val="both"/>
        <w:rPr>
          <w:rFonts w:ascii="Arial" w:hAnsi="Arial" w:cs="Arial"/>
          <w:sz w:val="23"/>
          <w:szCs w:val="23"/>
          <w:shd w:val="clear" w:color="auto" w:fill="FFFFFF"/>
        </w:rPr>
      </w:pPr>
    </w:p>
    <w:p w:rsidR="00462F4F" w:rsidRPr="00002735" w:rsidRDefault="00462F4F" w:rsidP="00FD4243">
      <w:pPr>
        <w:spacing w:line="360" w:lineRule="auto"/>
        <w:jc w:val="both"/>
        <w:rPr>
          <w:rFonts w:ascii="Arial" w:hAnsi="Arial" w:cs="Arial"/>
          <w:sz w:val="23"/>
          <w:szCs w:val="23"/>
          <w:shd w:val="clear" w:color="auto" w:fill="FFFFFF"/>
        </w:rPr>
      </w:pPr>
    </w:p>
    <w:p w:rsidR="00462F4F" w:rsidRPr="00002735" w:rsidRDefault="00462F4F" w:rsidP="00FD4243">
      <w:pPr>
        <w:spacing w:line="360" w:lineRule="auto"/>
        <w:jc w:val="both"/>
        <w:rPr>
          <w:rFonts w:ascii="Arial" w:hAnsi="Arial" w:cs="Arial"/>
          <w:sz w:val="23"/>
          <w:szCs w:val="23"/>
          <w:shd w:val="clear" w:color="auto" w:fill="FFFFFF"/>
        </w:rPr>
      </w:pPr>
    </w:p>
    <w:p w:rsidR="00462F4F" w:rsidRPr="00002735" w:rsidRDefault="00462F4F" w:rsidP="00462F4F">
      <w:pPr>
        <w:spacing w:line="360" w:lineRule="auto"/>
        <w:jc w:val="both"/>
      </w:pPr>
    </w:p>
    <w:p w:rsidR="00A62AC1" w:rsidRPr="00002735" w:rsidRDefault="00462F4F" w:rsidP="000030F9">
      <w:pPr>
        <w:spacing w:line="360" w:lineRule="auto"/>
        <w:jc w:val="both"/>
        <w:rPr>
          <w:sz w:val="20"/>
        </w:rPr>
      </w:pPr>
      <w:r w:rsidRPr="00002735">
        <w:rPr>
          <w:rFonts w:ascii="Arial" w:hAnsi="Arial" w:cs="Arial"/>
          <w:szCs w:val="23"/>
          <w:shd w:val="clear" w:color="auto" w:fill="FFFFFF"/>
        </w:rPr>
        <w:t xml:space="preserve">                       </w:t>
      </w:r>
      <w:r w:rsidR="00A24FCB" w:rsidRPr="00002735">
        <w:rPr>
          <w:rFonts w:ascii="Arial" w:hAnsi="Arial" w:cs="Arial"/>
          <w:szCs w:val="23"/>
          <w:shd w:val="clear" w:color="auto" w:fill="FFFFFF"/>
        </w:rPr>
        <w:t xml:space="preserve">      </w:t>
      </w:r>
      <w:r w:rsidRPr="00002735">
        <w:rPr>
          <w:rFonts w:ascii="Arial" w:hAnsi="Arial" w:cs="Arial"/>
          <w:szCs w:val="23"/>
          <w:shd w:val="clear" w:color="auto" w:fill="FFFFFF"/>
        </w:rPr>
        <w:t xml:space="preserve"> ДРГ-15                                                   </w:t>
      </w:r>
      <w:r w:rsidR="00A24FCB" w:rsidRPr="00002735">
        <w:rPr>
          <w:rFonts w:ascii="Arial" w:hAnsi="Arial" w:cs="Arial"/>
          <w:szCs w:val="23"/>
          <w:shd w:val="clear" w:color="auto" w:fill="FFFFFF"/>
        </w:rPr>
        <w:t xml:space="preserve">                              </w:t>
      </w:r>
      <w:r w:rsidRPr="00002735">
        <w:rPr>
          <w:rFonts w:ascii="Arial" w:hAnsi="Arial" w:cs="Arial"/>
          <w:szCs w:val="23"/>
          <w:shd w:val="clear" w:color="auto" w:fill="FFFFFF"/>
        </w:rPr>
        <w:t>ДП-5</w:t>
      </w:r>
      <w:r w:rsidR="008F4335" w:rsidRPr="00002735">
        <w:rPr>
          <w:rFonts w:ascii="Arial" w:hAnsi="Arial" w:cs="Arial"/>
          <w:b/>
          <w:sz w:val="32"/>
          <w:szCs w:val="32"/>
        </w:rPr>
        <w:t xml:space="preserve">           </w:t>
      </w:r>
      <w:r w:rsidR="000030F9" w:rsidRPr="00002735">
        <w:rPr>
          <w:rFonts w:ascii="Arial" w:hAnsi="Arial" w:cs="Arial"/>
          <w:b/>
          <w:sz w:val="32"/>
          <w:szCs w:val="32"/>
        </w:rPr>
        <w:t xml:space="preserve">                             </w:t>
      </w:r>
      <w:r w:rsidR="00A62AC1" w:rsidRPr="00002735">
        <w:rPr>
          <w:rFonts w:ascii="Arial" w:hAnsi="Arial" w:cs="Arial"/>
          <w:b/>
          <w:sz w:val="32"/>
          <w:szCs w:val="32"/>
        </w:rPr>
        <w:t xml:space="preserve">           </w:t>
      </w:r>
      <w:r w:rsidR="000030F9" w:rsidRPr="00002735">
        <w:rPr>
          <w:rFonts w:ascii="Arial" w:hAnsi="Arial" w:cs="Arial"/>
          <w:b/>
          <w:sz w:val="32"/>
          <w:szCs w:val="32"/>
        </w:rPr>
        <w:t xml:space="preserve">                            </w:t>
      </w:r>
    </w:p>
    <w:p w:rsidR="007113C4" w:rsidRPr="00002735" w:rsidRDefault="007113C4" w:rsidP="007113C4">
      <w:pPr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>Трансэкспертиза Аккредитованная лаборатория радиационного контроля.</w:t>
      </w:r>
    </w:p>
    <w:p w:rsidR="007113C4" w:rsidRPr="00002735" w:rsidRDefault="007113C4" w:rsidP="007113C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2735">
        <w:rPr>
          <w:rFonts w:ascii="Arial" w:hAnsi="Arial" w:cs="Arial"/>
          <w:sz w:val="20"/>
          <w:szCs w:val="20"/>
        </w:rPr>
        <w:t xml:space="preserve">Измерением на радиацию занимается созданная в 2008 году Лаборатория радиационного контроля ООО «ТрансЭкспертиза». Компания проводит радиационные обследования по всему Татарстану и ближайших </w:t>
      </w:r>
      <w:proofErr w:type="gramStart"/>
      <w:r w:rsidRPr="00002735">
        <w:rPr>
          <w:rFonts w:ascii="Arial" w:hAnsi="Arial" w:cs="Arial"/>
          <w:sz w:val="20"/>
          <w:szCs w:val="20"/>
        </w:rPr>
        <w:t>регионах</w:t>
      </w:r>
      <w:proofErr w:type="gramEnd"/>
      <w:r w:rsidRPr="00002735">
        <w:rPr>
          <w:rFonts w:ascii="Arial" w:hAnsi="Arial" w:cs="Arial"/>
          <w:sz w:val="20"/>
          <w:szCs w:val="20"/>
        </w:rPr>
        <w:t>. Дислоцируется лаборатория радиационного контроля ООО «ТрансЭкспер</w:t>
      </w:r>
      <w:r w:rsidR="006F2568" w:rsidRPr="00002735">
        <w:rPr>
          <w:rFonts w:ascii="Arial" w:hAnsi="Arial" w:cs="Arial"/>
          <w:sz w:val="20"/>
          <w:szCs w:val="20"/>
        </w:rPr>
        <w:t>тиза» в г. Набережные Челны, г</w:t>
      </w:r>
      <w:proofErr w:type="gramStart"/>
      <w:r w:rsidR="006F2568" w:rsidRPr="00002735">
        <w:rPr>
          <w:rFonts w:ascii="Arial" w:hAnsi="Arial" w:cs="Arial"/>
          <w:sz w:val="20"/>
          <w:szCs w:val="20"/>
        </w:rPr>
        <w:t>.</w:t>
      </w:r>
      <w:r w:rsidRPr="00002735">
        <w:rPr>
          <w:rFonts w:ascii="Arial" w:hAnsi="Arial" w:cs="Arial"/>
          <w:sz w:val="20"/>
          <w:szCs w:val="20"/>
        </w:rPr>
        <w:t>Б</w:t>
      </w:r>
      <w:proofErr w:type="gramEnd"/>
      <w:r w:rsidRPr="00002735">
        <w:rPr>
          <w:rFonts w:ascii="Arial" w:hAnsi="Arial" w:cs="Arial"/>
          <w:sz w:val="20"/>
          <w:szCs w:val="20"/>
        </w:rPr>
        <w:t>уг</w:t>
      </w:r>
      <w:r w:rsidR="006F2568" w:rsidRPr="00002735">
        <w:rPr>
          <w:rFonts w:ascii="Arial" w:hAnsi="Arial" w:cs="Arial"/>
          <w:sz w:val="20"/>
          <w:szCs w:val="20"/>
        </w:rPr>
        <w:t xml:space="preserve">ульма и г.Казани, где работают </w:t>
      </w:r>
      <w:r w:rsidRPr="00002735">
        <w:rPr>
          <w:rFonts w:ascii="Arial" w:hAnsi="Arial" w:cs="Arial"/>
          <w:sz w:val="20"/>
          <w:szCs w:val="20"/>
        </w:rPr>
        <w:t>специалисты, окончившие Казанский государственный медицинский институт.</w:t>
      </w:r>
    </w:p>
    <w:p w:rsidR="00462F4F" w:rsidRPr="00002735" w:rsidRDefault="00DD2AF3" w:rsidP="00462F4F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r w:rsidRPr="00002735">
        <w:rPr>
          <w:rFonts w:ascii="Arial" w:hAnsi="Arial" w:cs="Arial"/>
          <w:b/>
          <w:sz w:val="32"/>
          <w:szCs w:val="32"/>
        </w:rPr>
        <w:t xml:space="preserve">                                         </w:t>
      </w:r>
      <w:r w:rsidR="00E4327D" w:rsidRPr="00002735">
        <w:rPr>
          <w:rFonts w:ascii="Arial" w:hAnsi="Arial" w:cs="Arial"/>
          <w:b/>
          <w:sz w:val="32"/>
          <w:szCs w:val="32"/>
        </w:rPr>
        <w:t>Заключение.</w:t>
      </w:r>
    </w:p>
    <w:p w:rsidR="00E4327D" w:rsidRPr="00002735" w:rsidRDefault="000C6858" w:rsidP="00DD2AF3">
      <w:pPr>
        <w:spacing w:after="0" w:line="360" w:lineRule="auto"/>
        <w:jc w:val="both"/>
        <w:rPr>
          <w:rFonts w:ascii="Arial" w:hAnsi="Arial" w:cs="Arial"/>
          <w:sz w:val="20"/>
        </w:rPr>
      </w:pPr>
      <w:r w:rsidRPr="00002735">
        <w:rPr>
          <w:rFonts w:ascii="Arial" w:hAnsi="Arial" w:cs="Arial"/>
          <w:sz w:val="20"/>
        </w:rPr>
        <w:t xml:space="preserve">В результате проведения своей исследовательской работы, я выяснил, что радиация окружает нас повсюду: она присутствует в бытовых приборах, мы также употребляем </w:t>
      </w:r>
      <w:r w:rsidR="00DD2AF3" w:rsidRPr="00002735">
        <w:rPr>
          <w:rFonts w:ascii="Arial" w:hAnsi="Arial" w:cs="Arial"/>
          <w:sz w:val="20"/>
        </w:rPr>
        <w:t xml:space="preserve">её </w:t>
      </w:r>
      <w:r w:rsidRPr="00002735">
        <w:rPr>
          <w:rFonts w:ascii="Arial" w:hAnsi="Arial" w:cs="Arial"/>
          <w:sz w:val="20"/>
        </w:rPr>
        <w:t xml:space="preserve">внутрь с продуктами питания, и человек приспособился к небольшим дозам. </w:t>
      </w:r>
      <w:r w:rsidRPr="00002735">
        <w:rPr>
          <w:rFonts w:ascii="Arial" w:hAnsi="Arial" w:cs="Arial"/>
          <w:sz w:val="20"/>
        </w:rPr>
        <w:tab/>
        <w:t>Большое количество радиации излучает человеческая деятельность, которая может выйти из под контроля, примером тому может послужить взрыв на Чернобыльской АЭС. Однако и не ст</w:t>
      </w:r>
      <w:r w:rsidR="00DD2AF3" w:rsidRPr="00002735">
        <w:rPr>
          <w:rFonts w:ascii="Arial" w:hAnsi="Arial" w:cs="Arial"/>
          <w:sz w:val="20"/>
        </w:rPr>
        <w:t>о</w:t>
      </w:r>
      <w:r w:rsidRPr="00002735">
        <w:rPr>
          <w:rFonts w:ascii="Arial" w:hAnsi="Arial" w:cs="Arial"/>
          <w:sz w:val="20"/>
        </w:rPr>
        <w:t xml:space="preserve">ит забывать полезную сторону радиоактивности, ведь </w:t>
      </w:r>
      <w:r w:rsidR="00DD2AF3" w:rsidRPr="00002735">
        <w:rPr>
          <w:rFonts w:ascii="Arial" w:hAnsi="Arial" w:cs="Arial"/>
          <w:sz w:val="20"/>
        </w:rPr>
        <w:t xml:space="preserve">при помощи неё человек способен создавать различные приборы и электронику, добывать большое количество электроэнергии при </w:t>
      </w:r>
      <w:proofErr w:type="gramStart"/>
      <w:r w:rsidR="00DD2AF3" w:rsidRPr="00002735">
        <w:rPr>
          <w:rFonts w:ascii="Arial" w:hAnsi="Arial" w:cs="Arial"/>
          <w:sz w:val="20"/>
        </w:rPr>
        <w:t>этом</w:t>
      </w:r>
      <w:proofErr w:type="gramEnd"/>
      <w:r w:rsidR="00DD2AF3" w:rsidRPr="00002735">
        <w:rPr>
          <w:rFonts w:ascii="Arial" w:hAnsi="Arial" w:cs="Arial"/>
          <w:sz w:val="20"/>
        </w:rPr>
        <w:t xml:space="preserve"> не вредя окружающей среде. Также применение радиации нашлось и в медицине, радиация дала человечеству возможность создания рентгеновских аппаратов и борьбы с раком.</w:t>
      </w:r>
    </w:p>
    <w:p w:rsidR="00DD2AF3" w:rsidRPr="00002735" w:rsidRDefault="00DD2AF3" w:rsidP="00DD2AF3">
      <w:pPr>
        <w:spacing w:after="0" w:line="360" w:lineRule="auto"/>
        <w:jc w:val="both"/>
        <w:rPr>
          <w:rFonts w:ascii="Arial" w:hAnsi="Arial" w:cs="Arial"/>
          <w:sz w:val="20"/>
        </w:rPr>
      </w:pPr>
    </w:p>
    <w:p w:rsidR="00B71FBE" w:rsidRPr="00002735" w:rsidRDefault="00DD2AF3" w:rsidP="00DD2AF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002735">
        <w:rPr>
          <w:rFonts w:ascii="Arial" w:hAnsi="Arial" w:cs="Arial"/>
          <w:shd w:val="clear" w:color="auto" w:fill="FFFFFF"/>
        </w:rPr>
        <w:t xml:space="preserve">                                    </w:t>
      </w:r>
    </w:p>
    <w:p w:rsidR="00B71FBE" w:rsidRPr="00002735" w:rsidRDefault="00B71FBE" w:rsidP="00DD2AF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:rsidR="00B71FBE" w:rsidRPr="00002735" w:rsidRDefault="00B71FBE" w:rsidP="00DD2AF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:rsidR="00B71FBE" w:rsidRPr="00002735" w:rsidRDefault="00B71FBE" w:rsidP="00DD2AF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:rsidR="00B71FBE" w:rsidRPr="00002735" w:rsidRDefault="00B71FBE" w:rsidP="00DD2AF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:rsidR="00B71FBE" w:rsidRPr="00002735" w:rsidRDefault="00B71FBE" w:rsidP="00DD2AF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:rsidR="00B71FBE" w:rsidRPr="00002735" w:rsidRDefault="00B71FBE" w:rsidP="00DD2AF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:rsidR="00B71FBE" w:rsidRPr="00002735" w:rsidRDefault="00B71FBE" w:rsidP="00DD2AF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:rsidR="00B71FBE" w:rsidRPr="00002735" w:rsidRDefault="00B71FBE" w:rsidP="00DD2AF3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:rsidR="00DD2AF3" w:rsidRPr="00002735" w:rsidRDefault="00B71FBE" w:rsidP="00DD2AF3">
      <w:pPr>
        <w:spacing w:after="0" w:line="360" w:lineRule="auto"/>
        <w:jc w:val="both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002735">
        <w:rPr>
          <w:rFonts w:ascii="Arial" w:hAnsi="Arial" w:cs="Arial"/>
          <w:shd w:val="clear" w:color="auto" w:fill="FFFFFF"/>
        </w:rPr>
        <w:lastRenderedPageBreak/>
        <w:t xml:space="preserve">                               </w:t>
      </w:r>
      <w:r w:rsidR="00DD2AF3" w:rsidRPr="00002735">
        <w:rPr>
          <w:rFonts w:ascii="Arial" w:hAnsi="Arial" w:cs="Arial"/>
          <w:b/>
          <w:sz w:val="32"/>
          <w:szCs w:val="32"/>
          <w:shd w:val="clear" w:color="auto" w:fill="FFFFFF"/>
        </w:rPr>
        <w:t>Список используемой литературы.</w:t>
      </w:r>
    </w:p>
    <w:p w:rsidR="00DD2AF3" w:rsidRPr="00002735" w:rsidRDefault="00DD2AF3" w:rsidP="00DD2AF3">
      <w:pPr>
        <w:pStyle w:val="afd"/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:rsidR="00DD2AF3" w:rsidRPr="00002735" w:rsidRDefault="00DD2AF3" w:rsidP="00DD2AF3">
      <w:pPr>
        <w:pStyle w:val="afd"/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002735">
        <w:rPr>
          <w:rFonts w:ascii="Arial" w:hAnsi="Arial" w:cs="Arial"/>
          <w:shd w:val="clear" w:color="auto" w:fill="FFFFFF"/>
        </w:rPr>
        <w:t xml:space="preserve">1)Гусаров И.И., </w:t>
      </w:r>
      <w:proofErr w:type="spellStart"/>
      <w:r w:rsidRPr="00002735">
        <w:rPr>
          <w:rFonts w:ascii="Arial" w:hAnsi="Arial" w:cs="Arial"/>
          <w:shd w:val="clear" w:color="auto" w:fill="FFFFFF"/>
        </w:rPr>
        <w:t>Дубовской</w:t>
      </w:r>
      <w:proofErr w:type="spellEnd"/>
      <w:r w:rsidRPr="00002735">
        <w:rPr>
          <w:rFonts w:ascii="Arial" w:hAnsi="Arial" w:cs="Arial"/>
          <w:shd w:val="clear" w:color="auto" w:fill="FFFFFF"/>
        </w:rPr>
        <w:t xml:space="preserve"> А.В. </w:t>
      </w:r>
      <w:proofErr w:type="spellStart"/>
      <w:r w:rsidRPr="00002735">
        <w:rPr>
          <w:rFonts w:ascii="Arial" w:hAnsi="Arial" w:cs="Arial"/>
          <w:shd w:val="clear" w:color="auto" w:fill="FFFFFF"/>
        </w:rPr>
        <w:t>Радонотерапия</w:t>
      </w:r>
      <w:proofErr w:type="spellEnd"/>
      <w:r w:rsidRPr="00002735">
        <w:rPr>
          <w:rFonts w:ascii="Arial" w:hAnsi="Arial" w:cs="Arial"/>
          <w:shd w:val="clear" w:color="auto" w:fill="FFFFFF"/>
        </w:rPr>
        <w:t xml:space="preserve"> и радиационный </w:t>
      </w:r>
      <w:proofErr w:type="spellStart"/>
      <w:r w:rsidRPr="00002735">
        <w:rPr>
          <w:rFonts w:ascii="Arial" w:hAnsi="Arial" w:cs="Arial"/>
          <w:shd w:val="clear" w:color="auto" w:fill="FFFFFF"/>
        </w:rPr>
        <w:t>гормезис</w:t>
      </w:r>
      <w:proofErr w:type="spellEnd"/>
      <w:r w:rsidRPr="00002735">
        <w:rPr>
          <w:rFonts w:ascii="Arial" w:hAnsi="Arial" w:cs="Arial"/>
          <w:shd w:val="clear" w:color="auto" w:fill="FFFFFF"/>
        </w:rPr>
        <w:t xml:space="preserve"> // Мед</w:t>
      </w:r>
      <w:proofErr w:type="gramStart"/>
      <w:r w:rsidRPr="00002735">
        <w:rPr>
          <w:rFonts w:ascii="Arial" w:hAnsi="Arial" w:cs="Arial"/>
          <w:shd w:val="clear" w:color="auto" w:fill="FFFFFF"/>
        </w:rPr>
        <w:t>.</w:t>
      </w:r>
      <w:proofErr w:type="gramEnd"/>
      <w:r w:rsidRPr="00002735">
        <w:rPr>
          <w:rFonts w:ascii="Arial" w:hAnsi="Arial" w:cs="Arial"/>
          <w:shd w:val="clear" w:color="auto" w:fill="FFFFFF"/>
        </w:rPr>
        <w:t xml:space="preserve"> </w:t>
      </w:r>
      <w:proofErr w:type="gramStart"/>
      <w:r w:rsidRPr="00002735">
        <w:rPr>
          <w:rFonts w:ascii="Arial" w:hAnsi="Arial" w:cs="Arial"/>
          <w:shd w:val="clear" w:color="auto" w:fill="FFFFFF"/>
        </w:rPr>
        <w:t>р</w:t>
      </w:r>
      <w:proofErr w:type="gramEnd"/>
      <w:r w:rsidRPr="00002735">
        <w:rPr>
          <w:rFonts w:ascii="Arial" w:hAnsi="Arial" w:cs="Arial"/>
          <w:shd w:val="clear" w:color="auto" w:fill="FFFFFF"/>
        </w:rPr>
        <w:t xml:space="preserve">адиол. и </w:t>
      </w:r>
      <w:proofErr w:type="spellStart"/>
      <w:r w:rsidRPr="00002735">
        <w:rPr>
          <w:rFonts w:ascii="Arial" w:hAnsi="Arial" w:cs="Arial"/>
          <w:shd w:val="clear" w:color="auto" w:fill="FFFFFF"/>
        </w:rPr>
        <w:t>радиац</w:t>
      </w:r>
      <w:proofErr w:type="spellEnd"/>
      <w:r w:rsidRPr="00002735">
        <w:rPr>
          <w:rFonts w:ascii="Arial" w:hAnsi="Arial" w:cs="Arial"/>
          <w:shd w:val="clear" w:color="auto" w:fill="FFFFFF"/>
        </w:rPr>
        <w:t xml:space="preserve">. безопасность.-1999 </w:t>
      </w:r>
    </w:p>
    <w:p w:rsidR="00DD2AF3" w:rsidRPr="00002735" w:rsidRDefault="00DD2AF3" w:rsidP="00DD2AF3">
      <w:pPr>
        <w:pStyle w:val="afd"/>
        <w:spacing w:after="0" w:line="360" w:lineRule="auto"/>
        <w:jc w:val="both"/>
        <w:rPr>
          <w:rFonts w:ascii="Arial" w:hAnsi="Arial" w:cs="Arial"/>
        </w:rPr>
      </w:pPr>
      <w:r w:rsidRPr="00002735">
        <w:rPr>
          <w:rFonts w:ascii="Arial" w:hAnsi="Arial" w:cs="Arial"/>
          <w:iCs/>
          <w:shd w:val="clear" w:color="auto" w:fill="FFFFFF"/>
        </w:rPr>
        <w:t xml:space="preserve">2) С.П. </w:t>
      </w:r>
      <w:proofErr w:type="spellStart"/>
      <w:r w:rsidRPr="00002735">
        <w:rPr>
          <w:rFonts w:ascii="Arial" w:hAnsi="Arial" w:cs="Arial"/>
          <w:iCs/>
          <w:shd w:val="clear" w:color="auto" w:fill="FFFFFF"/>
        </w:rPr>
        <w:t>Ярмоненко</w:t>
      </w:r>
      <w:proofErr w:type="spellEnd"/>
      <w:r w:rsidRPr="00002735">
        <w:rPr>
          <w:rFonts w:ascii="Arial" w:hAnsi="Arial" w:cs="Arial"/>
          <w:iCs/>
          <w:shd w:val="clear" w:color="auto" w:fill="FFFFFF"/>
        </w:rPr>
        <w:t xml:space="preserve"> – «Радиобиология человека и животных»</w:t>
      </w:r>
    </w:p>
    <w:p w:rsidR="00DD2AF3" w:rsidRPr="00002735" w:rsidRDefault="00DD2AF3" w:rsidP="00DD2AF3">
      <w:pPr>
        <w:pStyle w:val="afd"/>
        <w:spacing w:after="0" w:line="360" w:lineRule="auto"/>
        <w:jc w:val="both"/>
        <w:rPr>
          <w:rFonts w:ascii="Arial" w:hAnsi="Arial" w:cs="Arial"/>
        </w:rPr>
      </w:pPr>
      <w:r w:rsidRPr="00002735">
        <w:rPr>
          <w:rFonts w:ascii="Arial" w:hAnsi="Arial" w:cs="Arial"/>
        </w:rPr>
        <w:t xml:space="preserve">3) </w:t>
      </w:r>
      <w:hyperlink r:id="rId38" w:history="1">
        <w:r w:rsidRPr="00002735">
          <w:rPr>
            <w:rStyle w:val="ac"/>
            <w:rFonts w:ascii="Arial" w:hAnsi="Arial" w:cs="Arial"/>
            <w:color w:val="auto"/>
            <w:u w:val="none"/>
          </w:rPr>
          <w:t>https://docs.cntd.ru/document/902170553</w:t>
        </w:r>
      </w:hyperlink>
    </w:p>
    <w:p w:rsidR="00DD2AF3" w:rsidRPr="00002735" w:rsidRDefault="00DD2AF3" w:rsidP="00DD2AF3">
      <w:pPr>
        <w:pStyle w:val="afd"/>
        <w:spacing w:after="0" w:line="360" w:lineRule="auto"/>
        <w:jc w:val="both"/>
        <w:rPr>
          <w:rFonts w:ascii="Arial" w:hAnsi="Arial" w:cs="Arial"/>
        </w:rPr>
      </w:pPr>
      <w:r w:rsidRPr="00002735">
        <w:rPr>
          <w:rFonts w:ascii="Arial" w:hAnsi="Arial" w:cs="Arial"/>
        </w:rPr>
        <w:t xml:space="preserve">4) </w:t>
      </w:r>
      <w:hyperlink r:id="rId39" w:history="1">
        <w:r w:rsidRPr="00002735">
          <w:rPr>
            <w:rStyle w:val="ac"/>
            <w:rFonts w:ascii="Arial" w:hAnsi="Arial" w:cs="Arial"/>
            <w:color w:val="auto"/>
            <w:u w:val="none"/>
          </w:rPr>
          <w:t>https://soeks.ru/informaciya/radioaktivnye-veschi-kotorye-vas-ubivajut\</w:t>
        </w:r>
      </w:hyperlink>
    </w:p>
    <w:p w:rsidR="00DD2AF3" w:rsidRPr="00002735" w:rsidRDefault="00DD2AF3" w:rsidP="00DD2AF3">
      <w:pPr>
        <w:pStyle w:val="afd"/>
        <w:spacing w:after="0" w:line="360" w:lineRule="auto"/>
        <w:jc w:val="both"/>
        <w:rPr>
          <w:rFonts w:ascii="Arial" w:hAnsi="Arial" w:cs="Arial"/>
        </w:rPr>
      </w:pPr>
      <w:r w:rsidRPr="00002735">
        <w:rPr>
          <w:rFonts w:ascii="Arial" w:hAnsi="Arial" w:cs="Arial"/>
        </w:rPr>
        <w:t xml:space="preserve">5) </w:t>
      </w:r>
      <w:hyperlink r:id="rId40" w:history="1">
        <w:r w:rsidRPr="00002735">
          <w:rPr>
            <w:rStyle w:val="ac"/>
            <w:rFonts w:ascii="Arial" w:hAnsi="Arial" w:cs="Arial"/>
            <w:color w:val="auto"/>
            <w:u w:val="none"/>
          </w:rPr>
          <w:t>https://postnauka.ru/longreads/156012</w:t>
        </w:r>
      </w:hyperlink>
    </w:p>
    <w:p w:rsidR="00DD2AF3" w:rsidRPr="00002735" w:rsidRDefault="00DD2AF3" w:rsidP="00DD2AF3">
      <w:pPr>
        <w:pStyle w:val="afd"/>
        <w:spacing w:after="0" w:line="360" w:lineRule="auto"/>
        <w:jc w:val="both"/>
        <w:rPr>
          <w:rFonts w:ascii="Arial" w:hAnsi="Arial" w:cs="Arial"/>
        </w:rPr>
      </w:pPr>
      <w:r w:rsidRPr="00002735">
        <w:rPr>
          <w:rFonts w:ascii="Arial" w:hAnsi="Arial" w:cs="Arial"/>
        </w:rPr>
        <w:t xml:space="preserve">6) </w:t>
      </w:r>
      <w:hyperlink r:id="rId41" w:history="1">
        <w:r w:rsidRPr="00002735">
          <w:rPr>
            <w:rStyle w:val="ac"/>
            <w:rFonts w:ascii="Arial" w:hAnsi="Arial" w:cs="Arial"/>
            <w:color w:val="auto"/>
            <w:u w:val="none"/>
          </w:rPr>
          <w:t>https://neftegaz.ru/tech-library/elektrostantsii/142467-atomnaya-elektrostantsiya-aes/</w:t>
        </w:r>
      </w:hyperlink>
    </w:p>
    <w:p w:rsidR="00DD2AF3" w:rsidRPr="00002735" w:rsidRDefault="00DD2AF3" w:rsidP="00DD2AF3">
      <w:pPr>
        <w:spacing w:after="0" w:line="240" w:lineRule="auto"/>
        <w:ind w:left="720"/>
        <w:jc w:val="both"/>
        <w:textAlignment w:val="baseline"/>
        <w:rPr>
          <w:rFonts w:ascii="Arial" w:hAnsi="Arial" w:cs="Arial"/>
        </w:rPr>
      </w:pPr>
      <w:r w:rsidRPr="00002735">
        <w:rPr>
          <w:rStyle w:val="c45"/>
          <w:rFonts w:ascii="Arial" w:hAnsi="Arial" w:cs="Arial"/>
          <w:bdr w:val="none" w:sz="0" w:space="0" w:color="auto" w:frame="1"/>
        </w:rPr>
        <w:t xml:space="preserve">7) </w:t>
      </w:r>
      <w:hyperlink r:id="rId42" w:history="1">
        <w:r w:rsidRPr="00002735">
          <w:rPr>
            <w:rStyle w:val="ac"/>
            <w:rFonts w:ascii="Arial" w:hAnsi="Arial" w:cs="Arial"/>
            <w:color w:val="auto"/>
            <w:u w:val="none"/>
            <w:bdr w:val="none" w:sz="0" w:space="0" w:color="auto" w:frame="1"/>
          </w:rPr>
          <w:t>https://tass.ru/spec/chernobyl</w:t>
        </w:r>
      </w:hyperlink>
    </w:p>
    <w:bookmarkEnd w:id="0"/>
    <w:p w:rsidR="00DD2AF3" w:rsidRPr="00002735" w:rsidRDefault="00DD2AF3" w:rsidP="00DD2AF3">
      <w:pPr>
        <w:pStyle w:val="afd"/>
        <w:spacing w:after="0" w:line="360" w:lineRule="auto"/>
        <w:jc w:val="both"/>
        <w:rPr>
          <w:rFonts w:ascii="Arial" w:hAnsi="Arial" w:cs="Arial"/>
          <w:sz w:val="20"/>
        </w:rPr>
      </w:pPr>
    </w:p>
    <w:sectPr w:rsidR="00DD2AF3" w:rsidRPr="00002735" w:rsidSect="00F421E2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2F2" w:rsidRDefault="005C42F2">
      <w:pPr>
        <w:spacing w:after="0" w:line="240" w:lineRule="auto"/>
      </w:pPr>
      <w:r>
        <w:separator/>
      </w:r>
    </w:p>
  </w:endnote>
  <w:endnote w:type="continuationSeparator" w:id="0">
    <w:p w:rsidR="005C42F2" w:rsidRDefault="005C4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auto"/>
    <w:pitch w:val="default"/>
  </w:font>
  <w:font w:name="PT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081281"/>
      <w:docPartObj>
        <w:docPartGallery w:val="Page Numbers (Bottom of Page)"/>
        <w:docPartUnique/>
      </w:docPartObj>
    </w:sdtPr>
    <w:sdtEndPr/>
    <w:sdtContent>
      <w:p w:rsidR="00E4327D" w:rsidRDefault="00E4327D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735">
          <w:rPr>
            <w:noProof/>
          </w:rPr>
          <w:t>16</w:t>
        </w:r>
        <w:r>
          <w:fldChar w:fldCharType="end"/>
        </w:r>
      </w:p>
    </w:sdtContent>
  </w:sdt>
  <w:p w:rsidR="00E4327D" w:rsidRDefault="00E4327D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2F2" w:rsidRDefault="005C42F2">
      <w:pPr>
        <w:spacing w:after="0" w:line="240" w:lineRule="auto"/>
      </w:pPr>
      <w:r>
        <w:separator/>
      </w:r>
    </w:p>
  </w:footnote>
  <w:footnote w:type="continuationSeparator" w:id="0">
    <w:p w:rsidR="005C42F2" w:rsidRDefault="005C4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07AA"/>
    <w:multiLevelType w:val="hybridMultilevel"/>
    <w:tmpl w:val="011CF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97D3E"/>
    <w:multiLevelType w:val="hybridMultilevel"/>
    <w:tmpl w:val="FC1E8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6708A"/>
    <w:multiLevelType w:val="hybridMultilevel"/>
    <w:tmpl w:val="5A76BB0A"/>
    <w:lvl w:ilvl="0" w:tplc="05CE335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A5CB3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2E39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0E2E9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4E6D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D861B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4E24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8CE8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BCE2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5157CA9"/>
    <w:multiLevelType w:val="hybridMultilevel"/>
    <w:tmpl w:val="75CA3710"/>
    <w:lvl w:ilvl="0" w:tplc="A8180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5401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CAEA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C9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AA2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E66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66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FED1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42A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02D59"/>
    <w:multiLevelType w:val="hybridMultilevel"/>
    <w:tmpl w:val="FB2461DE"/>
    <w:lvl w:ilvl="0" w:tplc="D51E9E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92B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1860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068C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4A2A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CA3E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CAC0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3A88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9C16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026598"/>
    <w:multiLevelType w:val="hybridMultilevel"/>
    <w:tmpl w:val="83B05C52"/>
    <w:lvl w:ilvl="0" w:tplc="2F8ED3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60D7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5AA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B8AA5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9C1B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5CED5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7810F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60AB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D2D3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4E1B26"/>
    <w:multiLevelType w:val="hybridMultilevel"/>
    <w:tmpl w:val="9148E73E"/>
    <w:lvl w:ilvl="0" w:tplc="FD287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E34C7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6EA08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B08A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962C2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9219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12EE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D8608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E0014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A2FD5"/>
    <w:multiLevelType w:val="multilevel"/>
    <w:tmpl w:val="5B34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0E534F"/>
    <w:multiLevelType w:val="hybridMultilevel"/>
    <w:tmpl w:val="75326F42"/>
    <w:lvl w:ilvl="0" w:tplc="AB206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C808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BBC7B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9BCE8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952AC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2095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F40C5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5C85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5AD8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3C0D61"/>
    <w:multiLevelType w:val="hybridMultilevel"/>
    <w:tmpl w:val="0CA6969A"/>
    <w:lvl w:ilvl="0" w:tplc="FF1A55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CCD3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6CA4A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8E41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203F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18D4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7E4C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03276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BE00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9B6453"/>
    <w:multiLevelType w:val="hybridMultilevel"/>
    <w:tmpl w:val="409A9F82"/>
    <w:lvl w:ilvl="0" w:tplc="A7945D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B72A3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1632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76E8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46EF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8D806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AC65E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582AC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7BAA7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A40FEB"/>
    <w:multiLevelType w:val="hybridMultilevel"/>
    <w:tmpl w:val="CA9674C2"/>
    <w:lvl w:ilvl="0" w:tplc="9D321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0815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844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9CE5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78EA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B0D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BEB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A008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3E6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605417"/>
    <w:multiLevelType w:val="hybridMultilevel"/>
    <w:tmpl w:val="7D128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C209D9"/>
    <w:multiLevelType w:val="hybridMultilevel"/>
    <w:tmpl w:val="00BCACDE"/>
    <w:lvl w:ilvl="0" w:tplc="704EE836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E08CEA8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BEE25A04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A8DEE660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89CE1346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B5F0349C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BD143976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B9E89244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A240E6DA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4">
    <w:nsid w:val="62977DDF"/>
    <w:multiLevelType w:val="hybridMultilevel"/>
    <w:tmpl w:val="6A827E5A"/>
    <w:lvl w:ilvl="0" w:tplc="B386B6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3A6B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DCEB9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1E27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64430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3680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1DAC5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12F5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582B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045C8F"/>
    <w:multiLevelType w:val="hybridMultilevel"/>
    <w:tmpl w:val="3C422F62"/>
    <w:lvl w:ilvl="0" w:tplc="4BDE0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86C8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5AC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26E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E47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285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07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2AA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16F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1D4C58"/>
    <w:multiLevelType w:val="hybridMultilevel"/>
    <w:tmpl w:val="2D600912"/>
    <w:lvl w:ilvl="0" w:tplc="68E6B7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226B7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D5EDF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0F25D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D485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3EB5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0A407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41015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8265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7C2F593C"/>
    <w:multiLevelType w:val="hybridMultilevel"/>
    <w:tmpl w:val="24E6FF1E"/>
    <w:lvl w:ilvl="0" w:tplc="D6E469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724A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9687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4F04A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88A50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FE17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9E46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B451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C090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17"/>
  </w:num>
  <w:num w:numId="6">
    <w:abstractNumId w:val="14"/>
  </w:num>
  <w:num w:numId="7">
    <w:abstractNumId w:val="6"/>
  </w:num>
  <w:num w:numId="8">
    <w:abstractNumId w:val="4"/>
  </w:num>
  <w:num w:numId="9">
    <w:abstractNumId w:val="11"/>
  </w:num>
  <w:num w:numId="10">
    <w:abstractNumId w:val="3"/>
  </w:num>
  <w:num w:numId="11">
    <w:abstractNumId w:val="13"/>
  </w:num>
  <w:num w:numId="12">
    <w:abstractNumId w:val="15"/>
  </w:num>
  <w:num w:numId="13">
    <w:abstractNumId w:val="16"/>
  </w:num>
  <w:num w:numId="14">
    <w:abstractNumId w:val="2"/>
  </w:num>
  <w:num w:numId="15">
    <w:abstractNumId w:val="1"/>
  </w:num>
  <w:num w:numId="16">
    <w:abstractNumId w:val="12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72"/>
    <w:rsid w:val="00002735"/>
    <w:rsid w:val="000030F9"/>
    <w:rsid w:val="000624ED"/>
    <w:rsid w:val="000C6858"/>
    <w:rsid w:val="000E2E97"/>
    <w:rsid w:val="00152A3C"/>
    <w:rsid w:val="002753F5"/>
    <w:rsid w:val="002D5B61"/>
    <w:rsid w:val="003D0370"/>
    <w:rsid w:val="00444872"/>
    <w:rsid w:val="00462F4F"/>
    <w:rsid w:val="00464AE9"/>
    <w:rsid w:val="004C31EC"/>
    <w:rsid w:val="00535BB3"/>
    <w:rsid w:val="005868DD"/>
    <w:rsid w:val="005C1A68"/>
    <w:rsid w:val="005C42F2"/>
    <w:rsid w:val="005F5A18"/>
    <w:rsid w:val="00611553"/>
    <w:rsid w:val="00655758"/>
    <w:rsid w:val="006A6DD6"/>
    <w:rsid w:val="006F2568"/>
    <w:rsid w:val="007113C4"/>
    <w:rsid w:val="007644EC"/>
    <w:rsid w:val="008718A6"/>
    <w:rsid w:val="008A4DAE"/>
    <w:rsid w:val="008F4335"/>
    <w:rsid w:val="009D3402"/>
    <w:rsid w:val="00A24FCB"/>
    <w:rsid w:val="00A47041"/>
    <w:rsid w:val="00A62AC1"/>
    <w:rsid w:val="00A656CC"/>
    <w:rsid w:val="00A7714F"/>
    <w:rsid w:val="00B71FBE"/>
    <w:rsid w:val="00B87901"/>
    <w:rsid w:val="00BA5523"/>
    <w:rsid w:val="00BA691C"/>
    <w:rsid w:val="00C61D5B"/>
    <w:rsid w:val="00CA2F2D"/>
    <w:rsid w:val="00CE1839"/>
    <w:rsid w:val="00D51CF5"/>
    <w:rsid w:val="00DD2AF3"/>
    <w:rsid w:val="00E22C41"/>
    <w:rsid w:val="00E4056D"/>
    <w:rsid w:val="00E412BE"/>
    <w:rsid w:val="00E4327D"/>
    <w:rsid w:val="00EE32AC"/>
    <w:rsid w:val="00F421E2"/>
    <w:rsid w:val="00F63E38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wrap">
    <w:name w:val="nowrap"/>
    <w:basedOn w:val="a0"/>
    <w:rsid w:val="008F4335"/>
  </w:style>
  <w:style w:type="character" w:customStyle="1" w:styleId="c45">
    <w:name w:val="c45"/>
    <w:basedOn w:val="a0"/>
    <w:rsid w:val="00DD2A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wrap">
    <w:name w:val="nowrap"/>
    <w:basedOn w:val="a0"/>
    <w:rsid w:val="008F4335"/>
  </w:style>
  <w:style w:type="character" w:customStyle="1" w:styleId="c45">
    <w:name w:val="c45"/>
    <w:basedOn w:val="a0"/>
    <w:rsid w:val="00DD2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5.jpeg"/><Relationship Id="rId39" Type="http://schemas.openxmlformats.org/officeDocument/2006/relationships/hyperlink" Target="https://soeks.ru/informaciya/radioaktivnye-veschi-kotorye-vas-ubivajut\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0%D0%BB%D1%8C%D1%84%D0%B0-%D1%80%D0%B0%D1%81%D0%BF%D0%B0%D0%B4" TargetMode="External"/><Relationship Id="rId34" Type="http://schemas.openxmlformats.org/officeDocument/2006/relationships/image" Target="media/image17.jpeg"/><Relationship Id="rId42" Type="http://schemas.openxmlformats.org/officeDocument/2006/relationships/hyperlink" Target="https://www.google.com/url?q=https://tass.ru/spec/chernobyl&amp;sa=D&amp;source=editors&amp;ust=1617399505518000&amp;usg=AOvVaw3iegnXUdb6lLgeOlAzoBly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image" Target="media/image16.jpeg"/><Relationship Id="rId38" Type="http://schemas.openxmlformats.org/officeDocument/2006/relationships/hyperlink" Target="https://docs.cntd.ru/document/902170553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s://ru.wikipedia.org/wiki/%D0%9F%D1%80%D0%B8%D0%BF%D1%8F%D1%82%D1%8C_(%D0%B3%D0%BE%D1%80%D0%BE%D0%B4)" TargetMode="External"/><Relationship Id="rId41" Type="http://schemas.openxmlformats.org/officeDocument/2006/relationships/hyperlink" Target="https://neftegaz.ru/tech-library/elektrostantsii/142467-atomnaya-elektrostantsiya-ae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32" Type="http://schemas.openxmlformats.org/officeDocument/2006/relationships/hyperlink" Target="https://ru.wikipedia.org/wiki/%D0%A0%D0%B0%D0%B4%D0%B8%D0%BE%D0%B0%D0%BA%D1%82%D0%B8%D0%B2%D0%BD%D1%8B%D0%B9_%D1%80%D0%B0%D1%81%D0%BF%D0%B0%D0%B4" TargetMode="External"/><Relationship Id="rId37" Type="http://schemas.openxmlformats.org/officeDocument/2006/relationships/image" Target="media/image20.jpeg"/><Relationship Id="rId40" Type="http://schemas.openxmlformats.org/officeDocument/2006/relationships/hyperlink" Target="https://postnauka.ru/longreads/156012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hyperlink" Target="https://ru.wikipedia.org/wiki/%D0%A7%D0%B5%D1%80%D0%BD%D0%BE%D0%B1%D1%8B%D0%BB%D1%8C%D1%81%D0%BA%D0%B0%D1%8F_%D0%90%D0%AD%D0%A1" TargetMode="External"/><Relationship Id="rId36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hyperlink" Target="https://ru.wikipedia.org/wiki/%D0%A0%D0%B0%D0%B4%D0%B8%D0%BE%D0%B0%D0%BA%D1%82%D0%B8%D0%B2%D0%BD%D1%8B%D0%B9_%D1%80%D0%B0%D1%81%D0%BF%D0%B0%D0%B4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hyperlink" Target="https://ru.wikipedia.org/wiki/%D0%92%D0%BE%D0%B7%D1%80%D0%B0%D1%81%D1%82_%D0%92%D1%81%D0%B5%D0%BB%D0%B5%D0%BD%D0%BD%D0%BE%D0%B9" TargetMode="External"/><Relationship Id="rId27" Type="http://schemas.openxmlformats.org/officeDocument/2006/relationships/hyperlink" Target="https://ru.wikipedia.org/wiki/%D0%9A%D0%BE%D1%80%D0%B8%D1%83%D0%BC_(%D1%8F%D0%B4%D0%B5%D1%80%D0%BD%D1%8B%D0%B9_%D1%80%D0%B5%D0%B0%D0%BA%D1%82%D0%BE%D1%80)" TargetMode="External"/><Relationship Id="rId30" Type="http://schemas.openxmlformats.org/officeDocument/2006/relationships/hyperlink" Target="https://ru.wikipedia.org/wiki/%D0%90%D0%B2%D0%B0%D1%80%D0%B8%D1%8F_%D0%BD%D0%B0_%D0%A7%D0%B5%D1%80%D0%BD%D0%BE%D0%B1%D1%8B%D0%BB%D1%8C%D1%81%D0%BA%D0%BE%D0%B9_%D0%90%D0%AD%D0%A1" TargetMode="External"/><Relationship Id="rId35" Type="http://schemas.openxmlformats.org/officeDocument/2006/relationships/image" Target="media/image18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DDF03-E3D1-40C9-9A5F-101565B6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3793</Words>
  <Characters>21624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ZAM01</cp:lastModifiedBy>
  <cp:revision>4</cp:revision>
  <dcterms:created xsi:type="dcterms:W3CDTF">2023-04-18T18:35:00Z</dcterms:created>
  <dcterms:modified xsi:type="dcterms:W3CDTF">2023-05-04T11:45:00Z</dcterms:modified>
</cp:coreProperties>
</file>